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 та геометрії на період карантину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0548" w:type="dxa"/>
        <w:tblInd w:w="-601" w:type="dxa"/>
        <w:tblLook w:val="04A0" w:firstRow="1" w:lastRow="0" w:firstColumn="1" w:lastColumn="0" w:noHBand="0" w:noVBand="1"/>
      </w:tblPr>
      <w:tblGrid>
        <w:gridCol w:w="487"/>
        <w:gridCol w:w="1413"/>
        <w:gridCol w:w="858"/>
        <w:gridCol w:w="2305"/>
        <w:gridCol w:w="1987"/>
        <w:gridCol w:w="3498"/>
      </w:tblGrid>
      <w:tr w:rsidR="00572384" w:rsidTr="00572384">
        <w:tc>
          <w:tcPr>
            <w:tcW w:w="4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8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05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498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572384" w:rsidTr="00572384">
        <w:tc>
          <w:tcPr>
            <w:tcW w:w="4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8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рівнянь з двома змінними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систем 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двох лінійних рівнянь з двома змінними графічним способом</w:t>
            </w:r>
          </w:p>
          <w:p w:rsidR="00383E1F" w:rsidRDefault="00383E1F" w:rsidP="00383E1F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3E1F" w:rsidRDefault="00383E1F" w:rsidP="00383E1F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систем двох лінійних рівнянь з двома змінними способом підстановки</w:t>
            </w:r>
          </w:p>
          <w:p w:rsidR="00383E1F" w:rsidRDefault="00383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систем двох лінійних рівнянь з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змінними способом додавання</w:t>
            </w:r>
          </w:p>
        </w:tc>
        <w:tc>
          <w:tcPr>
            <w:tcW w:w="1987" w:type="dxa"/>
          </w:tcPr>
          <w:p w:rsidR="00715A52" w:rsidRDefault="00715A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26</w:t>
            </w:r>
          </w:p>
          <w:p w:rsidR="00715A52" w:rsidRDefault="00715A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83E1F" w:rsidRDefault="00715A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383E1F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1007, 1008,</w:t>
            </w:r>
          </w:p>
          <w:p w:rsidR="00383E1F" w:rsidRDefault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1009</w:t>
            </w:r>
          </w:p>
          <w:p w:rsidR="00383E1F" w:rsidRDefault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26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1011, 1013,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1015, 1017, 1019, 1022, 1024, 1026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E07EDC" w:rsidRDefault="00E07EDC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27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1034, 1035,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1036, 1037, 1038,1039</w:t>
            </w:r>
          </w:p>
          <w:p w:rsidR="00B720FD" w:rsidRDefault="00B720FD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83E1F" w:rsidRDefault="00715A52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r w:rsidR="00383E1F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 w:rsidR="00383E1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383E1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28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1047, 1048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1049</w:t>
            </w:r>
            <w:r w:rsidR="0063590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 1050</w:t>
            </w:r>
          </w:p>
          <w:p w:rsidR="00715A52" w:rsidRPr="00715A52" w:rsidRDefault="00715A52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8" w:type="dxa"/>
          </w:tcPr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71707" w:rsidRDefault="0063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0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635904">
              <w:rPr>
                <w:rFonts w:ascii="Times New Roman" w:hAnsi="Times New Roman" w:cs="Times New Roman"/>
                <w:sz w:val="28"/>
                <w:szCs w:val="28"/>
              </w:rPr>
              <w:t>=efUFkT6A60s</w:t>
            </w:r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B720FD" w:rsidRDefault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FD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B720FD">
              <w:rPr>
                <w:rFonts w:ascii="Times New Roman" w:hAnsi="Times New Roman" w:cs="Times New Roman"/>
                <w:sz w:val="28"/>
                <w:szCs w:val="28"/>
              </w:rPr>
              <w:t>=efUFkT6A60s</w:t>
            </w:r>
          </w:p>
          <w:p w:rsidR="00B720FD" w:rsidRP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P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FD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B720FD">
              <w:rPr>
                <w:rFonts w:ascii="Times New Roman" w:hAnsi="Times New Roman" w:cs="Times New Roman"/>
                <w:sz w:val="28"/>
                <w:szCs w:val="28"/>
              </w:rPr>
              <w:t>=Q49gJGIQ5Ig</w:t>
            </w: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FD" w:rsidRDefault="00B720FD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B720FD" w:rsidRPr="00B720FD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EDC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E07EDC">
              <w:rPr>
                <w:rFonts w:ascii="Times New Roman" w:hAnsi="Times New Roman" w:cs="Times New Roman"/>
                <w:sz w:val="28"/>
                <w:szCs w:val="28"/>
              </w:rPr>
              <w:t>=VS2ewVV1D4k</w:t>
            </w:r>
          </w:p>
        </w:tc>
      </w:tr>
      <w:tr w:rsidR="00572384" w:rsidTr="00572384">
        <w:tc>
          <w:tcPr>
            <w:tcW w:w="487" w:type="dxa"/>
          </w:tcPr>
          <w:p w:rsidR="00D71707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D71707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58" w:type="dxa"/>
          </w:tcPr>
          <w:p w:rsidR="00D71707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05" w:type="dxa"/>
          </w:tcPr>
          <w:p w:rsidR="00D71707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Прямокутний трикутник.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прямокутного трикутника</w:t>
            </w: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Геометричне місце точок. Коло та круг</w:t>
            </w: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C8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Властивості кола.</w:t>
            </w:r>
          </w:p>
          <w:p w:rsidR="00E07EDC" w:rsidRDefault="00E0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Дотична до кола.</w:t>
            </w:r>
          </w:p>
        </w:tc>
        <w:tc>
          <w:tcPr>
            <w:tcW w:w="1987" w:type="dxa"/>
          </w:tcPr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427, 430, 432, </w:t>
            </w:r>
            <w:r w:rsidR="00891AC8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435, 437, 441,443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891AC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18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891AC8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459, 461, 463, 471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 3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lastRenderedPageBreak/>
              <w:t>«Перевірте  себе» в тестовій формі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891AC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19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891AC8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478, 479, 482, 484, 486,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488, 490, 492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891AC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20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E07EDC" w:rsidRDefault="00E07EDC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891AC8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507, 508, 509, 510, 511,</w:t>
            </w:r>
          </w:p>
          <w:p w:rsidR="00891AC8" w:rsidRDefault="00891AC8" w:rsidP="00E07ED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512, 513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71707" w:rsidRDefault="0089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AC8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891AC8">
              <w:rPr>
                <w:rFonts w:ascii="Times New Roman" w:hAnsi="Times New Roman" w:cs="Times New Roman"/>
                <w:sz w:val="28"/>
                <w:szCs w:val="28"/>
              </w:rPr>
              <w:t>=gy5Gaa8GJ-8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=gy5Gaa8GJ-8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=rwqZO6-MJY8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=kh7oEjUdLjw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25464A">
              <w:rPr>
                <w:rFonts w:ascii="Times New Roman" w:hAnsi="Times New Roman" w:cs="Times New Roman"/>
                <w:sz w:val="28"/>
                <w:szCs w:val="28"/>
              </w:rPr>
              <w:t>=oYZFA11GGH4</w:t>
            </w:r>
          </w:p>
        </w:tc>
      </w:tr>
      <w:tr w:rsidR="00572384" w:rsidTr="00572384">
        <w:tc>
          <w:tcPr>
            <w:tcW w:w="487" w:type="dxa"/>
          </w:tcPr>
          <w:p w:rsidR="00D71707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3" w:type="dxa"/>
          </w:tcPr>
          <w:p w:rsidR="00D71707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8" w:type="dxa"/>
          </w:tcPr>
          <w:p w:rsidR="00D71707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64A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коренів квадратного рівняння</w:t>
            </w: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07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Вієта</w:t>
            </w:r>
            <w:proofErr w:type="spellEnd"/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</w:t>
            </w: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Квадратний тричлен. Розкладання квадратного тричлена на лінійні множники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19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71707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634, 635, 638, 642, 644,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646, 648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§20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683, 684, 697, 699, 720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81946" w:rsidRDefault="00581946" w:rsidP="00581946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18, 19, 20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 5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«Перевірте себе» в тестовій формі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AF7CC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AF7CCE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726, 728, 729, 730</w:t>
            </w:r>
          </w:p>
        </w:tc>
        <w:tc>
          <w:tcPr>
            <w:tcW w:w="3498" w:type="dxa"/>
          </w:tcPr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71707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BxrCBbTFiyA</w:t>
            </w:r>
            <w:proofErr w:type="spellEnd"/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=71hK9V0AtYg</w:t>
            </w: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vKliFIbK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-VY</w:t>
            </w: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=KlPgFrWUL7I</w:t>
            </w:r>
          </w:p>
        </w:tc>
      </w:tr>
      <w:tr w:rsidR="00572384" w:rsidTr="00572384">
        <w:tc>
          <w:tcPr>
            <w:tcW w:w="487" w:type="dxa"/>
          </w:tcPr>
          <w:p w:rsidR="00D71707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3" w:type="dxa"/>
          </w:tcPr>
          <w:p w:rsidR="00AF7CCE" w:rsidRDefault="00AF7CCE" w:rsidP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AF7CCE" w:rsidRDefault="00AF7CCE" w:rsidP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  <w:p w:rsidR="00D71707" w:rsidRDefault="00AF7CCE" w:rsidP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58" w:type="dxa"/>
          </w:tcPr>
          <w:p w:rsidR="00D71707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05" w:type="dxa"/>
          </w:tcPr>
          <w:p w:rsidR="00D71707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паралелограма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трикутника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трапеції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</w:t>
            </w: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Синус, косинус і тангенс гострого кута прямокутного трикутника</w:t>
            </w:r>
          </w:p>
          <w:p w:rsidR="00AE2752" w:rsidRDefault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52" w:rsidRDefault="00AE2752" w:rsidP="00AE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987" w:type="dxa"/>
          </w:tcPr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71707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540, 542, 550, 552, 555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572, 573, 576</w:t>
            </w:r>
            <w:r w:rsidR="00717C1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 587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580</w:t>
            </w:r>
            <w:r w:rsidR="00717C1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 582, 585, 592, 597</w:t>
            </w:r>
          </w:p>
          <w:p w:rsidR="00717C1C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717C1C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</w:p>
          <w:p w:rsidR="00AE2752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15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, 1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17, 18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717C1C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Задачі для підготовки до контрольної роботи № 4 </w:t>
            </w:r>
          </w:p>
          <w:p w:rsidR="00AE2752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ст. 193</w:t>
            </w:r>
          </w:p>
          <w:p w:rsidR="00717C1C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717C1C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19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AE2752" w:rsidRDefault="00AE2752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717C1C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668, 671, 673</w:t>
            </w:r>
          </w:p>
          <w:p w:rsidR="00164F47" w:rsidRDefault="00164F47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717C1C" w:rsidRDefault="00717C1C" w:rsidP="00AE275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717C1C" w:rsidRDefault="00717C1C" w:rsidP="00717C1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19</w:t>
            </w:r>
          </w:p>
          <w:p w:rsidR="00717C1C" w:rsidRDefault="00717C1C" w:rsidP="00717C1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717C1C" w:rsidRDefault="00717C1C" w:rsidP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676, 678, 680, 682, 685, 686</w:t>
            </w:r>
          </w:p>
        </w:tc>
        <w:tc>
          <w:tcPr>
            <w:tcW w:w="3498" w:type="dxa"/>
          </w:tcPr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https://www.youtube.com/</w:t>
            </w:r>
          </w:p>
          <w:p w:rsidR="00D71707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=Wl0YeqiOYFs</w:t>
            </w: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=4eZXBnTGBh8</w:t>
            </w: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717C1C" w:rsidRDefault="0071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717C1C">
              <w:rPr>
                <w:rFonts w:ascii="Times New Roman" w:hAnsi="Times New Roman" w:cs="Times New Roman"/>
                <w:sz w:val="28"/>
                <w:szCs w:val="28"/>
              </w:rPr>
              <w:t>=H2ts3dgnHQk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http://ua.onlinemschool.com/</w:t>
              </w:r>
            </w:hyperlink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  <w:proofErr w:type="spellEnd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formula</w:t>
            </w:r>
            <w:proofErr w:type="spellEnd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proofErr w:type="spellEnd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=nMf7KynCqY4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164F47">
              <w:rPr>
                <w:rFonts w:ascii="Times New Roman" w:hAnsi="Times New Roman" w:cs="Times New Roman"/>
                <w:sz w:val="28"/>
                <w:szCs w:val="28"/>
              </w:rPr>
              <w:t>mLNmybtXHRw</w:t>
            </w:r>
            <w:proofErr w:type="spellEnd"/>
          </w:p>
        </w:tc>
      </w:tr>
      <w:tr w:rsidR="00572384" w:rsidTr="00572384">
        <w:trPr>
          <w:trHeight w:val="4657"/>
        </w:trPr>
        <w:tc>
          <w:tcPr>
            <w:tcW w:w="487" w:type="dxa"/>
          </w:tcPr>
          <w:p w:rsidR="00D7170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3" w:type="dxa"/>
          </w:tcPr>
          <w:p w:rsidR="00D7170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</w:tcPr>
          <w:p w:rsidR="00D7170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D7170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Ознака сталості функції. Достатня умова зростання (спадання функції)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екстремуму</w:t>
            </w: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похідної до дослідження функцій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47" w:rsidRDefault="00164F47" w:rsidP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похідної до дослідження функцій та побудови графіків функцій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71707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16.1, 16.2, 16.3, 16.4, 16.5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16.6, 16.7,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16.14, 16.15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17.1,17.2, 17.3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17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17.4, 17.5, 17.6</w:t>
            </w:r>
          </w:p>
          <w:p w:rsidR="00393AF0" w:rsidRP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8" w:type="dxa"/>
          </w:tcPr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71707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gKfcshkWmmU</w:t>
            </w:r>
            <w:proofErr w:type="spellEnd"/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</w:t>
              </w:r>
            </w:hyperlink>
          </w:p>
          <w:p w:rsidR="00393AF0" w:rsidRDefault="00393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393AF0">
              <w:rPr>
                <w:rFonts w:ascii="Times New Roman" w:hAnsi="Times New Roman" w:cs="Times New Roman"/>
                <w:sz w:val="28"/>
                <w:szCs w:val="28"/>
              </w:rPr>
              <w:t>=k6tfeduZ2OU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=yJbJF63_qpc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=pnfrb38cANc</w:t>
            </w:r>
          </w:p>
        </w:tc>
      </w:tr>
      <w:tr w:rsidR="00572384" w:rsidTr="00572384">
        <w:tc>
          <w:tcPr>
            <w:tcW w:w="487" w:type="dxa"/>
          </w:tcPr>
          <w:p w:rsidR="00D71707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D71707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58" w:type="dxa"/>
          </w:tcPr>
          <w:p w:rsidR="00D71707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05" w:type="dxa"/>
          </w:tcPr>
          <w:p w:rsidR="00D71707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Прямокутні координати в просторі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Вектори у просторі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над векторами. 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 для обчислення довжини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кута між векторами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71707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1-16.17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§17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17.1, 17.2, 17.3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§17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17.4,17.5, 17.6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§17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72384" w:rsidRDefault="00572384" w:rsidP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17.7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 17.</w:t>
            </w: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8, 17.9</w:t>
            </w:r>
          </w:p>
        </w:tc>
        <w:tc>
          <w:tcPr>
            <w:tcW w:w="3498" w:type="dxa"/>
          </w:tcPr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D71707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=-FWtWPTg0To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=22K491v7RqI</w:t>
            </w: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=UdmG4JU2L4o</w:t>
            </w: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148">
              <w:rPr>
                <w:rFonts w:ascii="Times New Roman" w:hAnsi="Times New Roman" w:cs="Times New Roman"/>
                <w:sz w:val="28"/>
                <w:szCs w:val="28"/>
              </w:rPr>
              <w:t>watch?v</w:t>
            </w:r>
            <w:proofErr w:type="spellEnd"/>
            <w:r w:rsidRPr="00CE2148">
              <w:rPr>
                <w:rFonts w:ascii="Times New Roman" w:hAnsi="Times New Roman" w:cs="Times New Roman"/>
                <w:sz w:val="28"/>
                <w:szCs w:val="28"/>
              </w:rPr>
              <w:t>=VYxT7aMbkV4</w:t>
            </w: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CE2148" w:rsidRDefault="00CE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E2148">
              <w:rPr>
                <w:rFonts w:ascii="Times New Roman" w:hAnsi="Times New Roman" w:cs="Times New Roman"/>
                <w:sz w:val="28"/>
                <w:szCs w:val="28"/>
              </w:rPr>
              <w:t>watch?v=ZSgrU2fTBAk</w:t>
            </w:r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07"/>
    <w:rsid w:val="00164F47"/>
    <w:rsid w:val="0025464A"/>
    <w:rsid w:val="00383E1F"/>
    <w:rsid w:val="00393AF0"/>
    <w:rsid w:val="00474EE1"/>
    <w:rsid w:val="00572384"/>
    <w:rsid w:val="00581946"/>
    <w:rsid w:val="00635904"/>
    <w:rsid w:val="00715A52"/>
    <w:rsid w:val="00717C1C"/>
    <w:rsid w:val="00891AC8"/>
    <w:rsid w:val="00AE2752"/>
    <w:rsid w:val="00AF7CCE"/>
    <w:rsid w:val="00B4446F"/>
    <w:rsid w:val="00B720FD"/>
    <w:rsid w:val="00CE2148"/>
    <w:rsid w:val="00D71707"/>
    <w:rsid w:val="00E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://ua.onlinemschool.com/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www.youtube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" TargetMode="Externa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www.youtube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3638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2020-03-24T05:13:00Z</dcterms:created>
  <dcterms:modified xsi:type="dcterms:W3CDTF">2020-03-24T07:59:00Z</dcterms:modified>
</cp:coreProperties>
</file>