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1D" w:rsidRPr="00DD08D8" w:rsidRDefault="00E8761D" w:rsidP="00E8761D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>Завдання з української мови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27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>
        <w:rPr>
          <w:rFonts w:ascii="Times New Roman" w:hAnsi="Times New Roman" w:cs="Times New Roman"/>
          <w:b/>
          <w:sz w:val="40"/>
          <w:lang w:val="uk-UA"/>
        </w:rPr>
        <w:t>30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709"/>
        <w:gridCol w:w="888"/>
        <w:gridCol w:w="2231"/>
        <w:gridCol w:w="5620"/>
        <w:gridCol w:w="1893"/>
      </w:tblGrid>
      <w:tr w:rsidR="00E8761D" w:rsidTr="00606365">
        <w:tc>
          <w:tcPr>
            <w:tcW w:w="709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88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231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5620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1893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E8761D" w:rsidTr="00606365">
        <w:tc>
          <w:tcPr>
            <w:tcW w:w="709" w:type="dxa"/>
            <w:vMerge w:val="restart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88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27.04</w:t>
            </w:r>
          </w:p>
        </w:tc>
        <w:tc>
          <w:tcPr>
            <w:tcW w:w="2231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924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РМ№ 23.</w:t>
            </w: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Переклад тексту з російської українською мовою з елементами опису</w:t>
            </w:r>
          </w:p>
        </w:tc>
        <w:tc>
          <w:tcPr>
            <w:tcW w:w="5620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893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Вправа 638 (перекласти текст українською і записати в зошит) </w:t>
            </w:r>
          </w:p>
        </w:tc>
      </w:tr>
      <w:tr w:rsidR="00E8761D" w:rsidTr="00606365">
        <w:tc>
          <w:tcPr>
            <w:tcW w:w="709" w:type="dxa"/>
            <w:vMerge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29.04-30.04</w:t>
            </w:r>
          </w:p>
        </w:tc>
        <w:tc>
          <w:tcPr>
            <w:tcW w:w="2231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Дієслова І </w:t>
            </w:r>
            <w:proofErr w:type="spellStart"/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</w:t>
            </w:r>
            <w:proofErr w:type="spellEnd"/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II дієвідмін.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Букви е та и в особо</w:t>
            </w:r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softHyphen/>
              <w:t xml:space="preserve">вих закінченнях дієслів І </w:t>
            </w:r>
            <w:proofErr w:type="spellStart"/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і</w:t>
            </w:r>
            <w:proofErr w:type="spellEnd"/>
            <w:r w:rsidRPr="005A599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II дієвідмін</w:t>
            </w:r>
          </w:p>
        </w:tc>
        <w:tc>
          <w:tcPr>
            <w:tcW w:w="5620" w:type="dxa"/>
          </w:tcPr>
          <w:p w:rsidR="00E8761D" w:rsidRDefault="00B362B1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="00E8761D" w:rsidRPr="0045396B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https://www.youtube.com/watch?v=DoQw5LJlmOc</w:t>
              </w:r>
            </w:hyperlink>
            <w:r w:rsidR="00E8761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523, 525, 526, 52</w:t>
            </w:r>
          </w:p>
          <w:p w:rsidR="00E8761D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8761D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8761D" w:rsidRPr="00DC35BE" w:rsidTr="00606365">
        <w:tc>
          <w:tcPr>
            <w:tcW w:w="709" w:type="dxa"/>
            <w:vMerge w:val="restart"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888" w:type="dxa"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.04</w:t>
            </w:r>
          </w:p>
        </w:tc>
        <w:tc>
          <w:tcPr>
            <w:tcW w:w="2231" w:type="dxa"/>
          </w:tcPr>
          <w:p w:rsidR="00E8761D" w:rsidRPr="000A24CC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Розряди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займенників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Особові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gram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відмінювання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формах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особових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займенників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Зворотний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ідмінювання</w:t>
            </w:r>
            <w:proofErr w:type="spellEnd"/>
          </w:p>
        </w:tc>
        <w:tc>
          <w:tcPr>
            <w:tcW w:w="5620" w:type="dxa"/>
          </w:tcPr>
          <w:p w:rsidR="00E8761D" w:rsidRPr="00DC35BE" w:rsidRDefault="00B362B1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watch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=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LWGcoQIX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1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OY</w:t>
              </w:r>
            </w:hyperlink>
            <w:r w:rsidR="00E8761D"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508, 511, 513</w:t>
            </w:r>
          </w:p>
        </w:tc>
      </w:tr>
      <w:tr w:rsidR="00E8761D" w:rsidRPr="00DC35BE" w:rsidTr="00606365">
        <w:tc>
          <w:tcPr>
            <w:tcW w:w="709" w:type="dxa"/>
            <w:vMerge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29.04</w:t>
            </w:r>
          </w:p>
        </w:tc>
        <w:tc>
          <w:tcPr>
            <w:tcW w:w="2231" w:type="dxa"/>
          </w:tcPr>
          <w:p w:rsidR="00E8761D" w:rsidRPr="004321F0" w:rsidRDefault="00E8761D" w:rsidP="00606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Присвійні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вказівні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займенники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gram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відмінювання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Приставний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формах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вказівних</w:t>
            </w:r>
            <w:proofErr w:type="spellEnd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займенників</w:t>
            </w:r>
            <w:proofErr w:type="spellEnd"/>
          </w:p>
        </w:tc>
        <w:tc>
          <w:tcPr>
            <w:tcW w:w="5620" w:type="dxa"/>
          </w:tcPr>
          <w:p w:rsidR="00E8761D" w:rsidRPr="000A24CC" w:rsidRDefault="00B362B1" w:rsidP="00606365">
            <w:pPr>
              <w:rPr>
                <w:lang w:val="uk-UA"/>
              </w:rPr>
            </w:pPr>
            <w:hyperlink r:id="rId6" w:history="1"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watch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=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LWGcoQIX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1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OY</w:t>
              </w:r>
            </w:hyperlink>
            <w:r w:rsidR="00E8761D">
              <w:rPr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E8761D" w:rsidRDefault="00E8761D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539, 542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  <w:p w:rsidR="00E8761D" w:rsidRPr="00DC35BE" w:rsidRDefault="00E8761D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546, 547</w:t>
            </w:r>
          </w:p>
        </w:tc>
      </w:tr>
      <w:tr w:rsidR="00E8761D" w:rsidRPr="000A24CC" w:rsidTr="00606365">
        <w:tc>
          <w:tcPr>
            <w:tcW w:w="709" w:type="dxa"/>
            <w:vMerge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88" w:type="dxa"/>
          </w:tcPr>
          <w:p w:rsidR="00E8761D" w:rsidRPr="00DC35BE" w:rsidRDefault="00E8761D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30.04</w:t>
            </w:r>
          </w:p>
        </w:tc>
        <w:tc>
          <w:tcPr>
            <w:tcW w:w="2231" w:type="dxa"/>
          </w:tcPr>
          <w:p w:rsidR="00E8761D" w:rsidRPr="004321F0" w:rsidRDefault="00E8761D" w:rsidP="00606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1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Питальні, відносні, заперечні займенники. Їх відмінювання. Правопис заперечних займенників.</w:t>
            </w:r>
          </w:p>
        </w:tc>
        <w:tc>
          <w:tcPr>
            <w:tcW w:w="5620" w:type="dxa"/>
          </w:tcPr>
          <w:p w:rsidR="00E8761D" w:rsidRPr="000A24CC" w:rsidRDefault="00B362B1" w:rsidP="00606365">
            <w:pPr>
              <w:rPr>
                <w:lang w:val="uk-UA"/>
              </w:rPr>
            </w:pPr>
            <w:hyperlink r:id="rId7" w:history="1"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watch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=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LWGcoQIX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1</w:t>
              </w:r>
              <w:r w:rsidR="00E8761D" w:rsidRPr="00DC35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OY</w:t>
              </w:r>
            </w:hyperlink>
            <w:r w:rsidR="00E8761D">
              <w:rPr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E8761D" w:rsidRDefault="00E8761D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519, 523</w:t>
            </w:r>
          </w:p>
          <w:p w:rsidR="00E8761D" w:rsidRDefault="00E8761D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с. 204 розглянути рубрику «Зверніть увагу» і виконати вправу 534</w:t>
            </w:r>
          </w:p>
          <w:p w:rsidR="00E8761D" w:rsidRDefault="00E8761D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749CE" w:rsidRDefault="009749CE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749CE" w:rsidRDefault="009749CE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749CE" w:rsidRDefault="009749CE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749CE" w:rsidRDefault="009749CE" w:rsidP="00606365">
            <w:pPr>
              <w:tabs>
                <w:tab w:val="left" w:pos="153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8761D" w:rsidTr="00606365">
        <w:tc>
          <w:tcPr>
            <w:tcW w:w="709" w:type="dxa"/>
            <w:vMerge w:val="restart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5-Б</w:t>
            </w:r>
          </w:p>
        </w:tc>
        <w:tc>
          <w:tcPr>
            <w:tcW w:w="888" w:type="dxa"/>
          </w:tcPr>
          <w:p w:rsidR="00E8761D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</w:t>
            </w:r>
            <w:r w:rsidR="00E8761D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231" w:type="dxa"/>
          </w:tcPr>
          <w:p w:rsidR="00E8761D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Правопис слів з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пів-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напів-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полу-</w:t>
            </w:r>
            <w:proofErr w:type="spellEnd"/>
          </w:p>
        </w:tc>
        <w:tc>
          <w:tcPr>
            <w:tcW w:w="5620" w:type="dxa"/>
          </w:tcPr>
          <w:p w:rsidR="00E8761D" w:rsidRPr="004E5262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Pr="00E55B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https://www.youtube.com/watch?v=rPJ9JFTlhzY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E8761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E8761D" w:rsidRDefault="00853D66" w:rsidP="00853D6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Правило на с. 196, вправи 481, 483</w:t>
            </w:r>
          </w:p>
        </w:tc>
      </w:tr>
      <w:tr w:rsidR="00853D66" w:rsidTr="00606365">
        <w:tc>
          <w:tcPr>
            <w:tcW w:w="709" w:type="dxa"/>
            <w:vMerge/>
          </w:tcPr>
          <w:p w:rsidR="00853D66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8" w:type="dxa"/>
          </w:tcPr>
          <w:p w:rsidR="00853D66" w:rsidRDefault="00853D66" w:rsidP="00853D6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28.04-</w:t>
            </w:r>
          </w:p>
          <w:p w:rsidR="00853D66" w:rsidRDefault="00853D66" w:rsidP="00853D66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29.04</w:t>
            </w:r>
          </w:p>
        </w:tc>
        <w:tc>
          <w:tcPr>
            <w:tcW w:w="2231" w:type="dxa"/>
          </w:tcPr>
          <w:p w:rsidR="00853D66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Вимова й правопис префікса з- (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зі-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с-) </w:t>
            </w:r>
          </w:p>
          <w:p w:rsidR="00853D66" w:rsidRDefault="00853D66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Правопис префіксів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роз-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без-</w:t>
            </w:r>
            <w:proofErr w:type="spellEnd"/>
          </w:p>
        </w:tc>
        <w:tc>
          <w:tcPr>
            <w:tcW w:w="5620" w:type="dxa"/>
          </w:tcPr>
          <w:p w:rsidR="00853D66" w:rsidRDefault="009749CE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Pr="00E55B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https://www.youtube.com/watch?v=dW6lxkx_PU4</w:t>
              </w:r>
            </w:hyperlink>
          </w:p>
          <w:p w:rsidR="009749CE" w:rsidRDefault="009749CE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Pr="00E55B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https://www.youtube.com/watch?v=Uq-Axi0O2zY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853D66" w:rsidRDefault="00853D66" w:rsidP="009749C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9749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  <w:r w:rsidRPr="00DC35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вправ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9749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419, 420, 423, 425</w:t>
            </w:r>
          </w:p>
        </w:tc>
      </w:tr>
    </w:tbl>
    <w:p w:rsidR="00E8761D" w:rsidRDefault="00E8761D" w:rsidP="00E8761D">
      <w:pPr>
        <w:rPr>
          <w:rFonts w:ascii="Times New Roman" w:hAnsi="Times New Roman" w:cs="Times New Roman"/>
          <w:sz w:val="24"/>
          <w:lang w:val="uk-UA"/>
        </w:rPr>
      </w:pPr>
    </w:p>
    <w:p w:rsidR="00E8761D" w:rsidRPr="00DD08D8" w:rsidRDefault="00E8761D" w:rsidP="00E8761D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Завдання з української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2</w:t>
      </w:r>
      <w:r w:rsidR="009749CE">
        <w:rPr>
          <w:rFonts w:ascii="Times New Roman" w:hAnsi="Times New Roman" w:cs="Times New Roman"/>
          <w:b/>
          <w:sz w:val="40"/>
          <w:lang w:val="uk-UA"/>
        </w:rPr>
        <w:t>7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 w:rsidR="009749CE">
        <w:rPr>
          <w:rFonts w:ascii="Times New Roman" w:hAnsi="Times New Roman" w:cs="Times New Roman"/>
          <w:b/>
          <w:sz w:val="40"/>
          <w:lang w:val="uk-UA"/>
        </w:rPr>
        <w:t>30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0993" w:type="dxa"/>
        <w:tblInd w:w="-34" w:type="dxa"/>
        <w:tblLook w:val="04A0"/>
      </w:tblPr>
      <w:tblGrid>
        <w:gridCol w:w="709"/>
        <w:gridCol w:w="836"/>
        <w:gridCol w:w="2170"/>
        <w:gridCol w:w="4082"/>
        <w:gridCol w:w="3196"/>
      </w:tblGrid>
      <w:tr w:rsidR="00E8761D" w:rsidTr="0099135B">
        <w:tc>
          <w:tcPr>
            <w:tcW w:w="709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836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170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4082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3196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E8761D" w:rsidTr="0099135B">
        <w:tc>
          <w:tcPr>
            <w:tcW w:w="709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6-Б</w:t>
            </w:r>
          </w:p>
        </w:tc>
        <w:tc>
          <w:tcPr>
            <w:tcW w:w="836" w:type="dxa"/>
          </w:tcPr>
          <w:p w:rsidR="00E8761D" w:rsidRPr="009749CE" w:rsidRDefault="009749CE" w:rsidP="009749C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 w:rsidR="00E8761D">
              <w:rPr>
                <w:rFonts w:ascii="Times New Roman" w:hAnsi="Times New Roman" w:cs="Times New Roman"/>
                <w:sz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170" w:type="dxa"/>
          </w:tcPr>
          <w:p w:rsidR="00E8761D" w:rsidRPr="00DB4C08" w:rsidRDefault="009749CE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Співомовки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Руданського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унікальне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явище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ітовому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письменстві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Вияв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мудрості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головна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думка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гуморески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 xml:space="preserve"> «Добре </w:t>
            </w:r>
            <w:proofErr w:type="spellStart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торгувалось</w:t>
            </w:r>
            <w:proofErr w:type="spellEnd"/>
            <w:r w:rsidRPr="003626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82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196" w:type="dxa"/>
          </w:tcPr>
          <w:p w:rsidR="00E8761D" w:rsidRDefault="009749CE" w:rsidP="00606365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/>
              </w:rPr>
            </w:pPr>
            <w:r>
              <w:rPr>
                <w:b w:val="0"/>
                <w:color w:val="1A1A1A"/>
                <w:sz w:val="24"/>
                <w:szCs w:val="34"/>
                <w:lang w:val="uk-UA"/>
              </w:rPr>
              <w:t>Прочитати с. 223-228</w:t>
            </w:r>
            <w:r w:rsidR="00E8761D">
              <w:rPr>
                <w:b w:val="0"/>
                <w:color w:val="1A1A1A"/>
                <w:sz w:val="24"/>
                <w:szCs w:val="34"/>
                <w:lang w:val="uk-UA"/>
              </w:rPr>
              <w:t xml:space="preserve">. </w:t>
            </w:r>
          </w:p>
          <w:p w:rsidR="00E8761D" w:rsidRPr="00442249" w:rsidRDefault="009749CE" w:rsidP="00606365">
            <w:pPr>
              <w:pStyle w:val="1"/>
              <w:spacing w:before="0" w:beforeAutospacing="0" w:after="0" w:afterAutospacing="0" w:line="344" w:lineRule="atLeast"/>
              <w:outlineLvl w:val="0"/>
              <w:rPr>
                <w:b w:val="0"/>
                <w:color w:val="1A1A1A"/>
                <w:sz w:val="24"/>
                <w:szCs w:val="34"/>
                <w:lang w:val="uk-UA"/>
              </w:rPr>
            </w:pPr>
            <w:r>
              <w:rPr>
                <w:b w:val="0"/>
                <w:color w:val="1A1A1A"/>
                <w:sz w:val="24"/>
                <w:szCs w:val="34"/>
                <w:lang w:val="uk-UA"/>
              </w:rPr>
              <w:t>Уміти виразно читати співомовки С.  Руданського</w:t>
            </w:r>
            <w:r w:rsidR="0099135B">
              <w:rPr>
                <w:b w:val="0"/>
                <w:color w:val="1A1A1A"/>
                <w:sz w:val="24"/>
                <w:szCs w:val="34"/>
                <w:lang w:val="uk-UA"/>
              </w:rPr>
              <w:t xml:space="preserve">. Записати в зошит аналіз твору «Добре торгувалось» (див. нижче) </w:t>
            </w:r>
            <w:r w:rsidR="00E8761D">
              <w:rPr>
                <w:b w:val="0"/>
                <w:color w:val="1A1A1A"/>
                <w:sz w:val="24"/>
                <w:szCs w:val="34"/>
                <w:lang w:val="uk-UA"/>
              </w:rPr>
              <w:t xml:space="preserve"> </w:t>
            </w:r>
            <w:r>
              <w:rPr>
                <w:b w:val="0"/>
                <w:color w:val="1A1A1A"/>
                <w:sz w:val="24"/>
                <w:szCs w:val="34"/>
                <w:lang w:val="uk-UA"/>
              </w:rPr>
              <w:t xml:space="preserve"> </w:t>
            </w:r>
          </w:p>
        </w:tc>
      </w:tr>
    </w:tbl>
    <w:p w:rsidR="0099135B" w:rsidRPr="0099135B" w:rsidRDefault="0099135B" w:rsidP="0099135B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  <w:lang w:val="uk-UA"/>
        </w:rPr>
      </w:pPr>
      <w:r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  <w:lang w:val="uk-UA"/>
        </w:rPr>
        <w:t>«</w:t>
      </w:r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 xml:space="preserve">Добре </w:t>
      </w:r>
      <w:proofErr w:type="spellStart"/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>торгувалось</w:t>
      </w:r>
      <w:proofErr w:type="spellEnd"/>
      <w:r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  <w:lang w:val="uk-UA"/>
        </w:rPr>
        <w:t>»</w:t>
      </w:r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 xml:space="preserve"> </w:t>
      </w:r>
      <w:proofErr w:type="spellStart"/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>аналіз</w:t>
      </w:r>
      <w:proofErr w:type="spellEnd"/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 xml:space="preserve"> </w:t>
      </w:r>
      <w:proofErr w:type="spellStart"/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>твору</w:t>
      </w:r>
      <w:proofErr w:type="spellEnd"/>
      <w:r w:rsidR="009749CE" w:rsidRPr="0099135B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 w:themeFill="background1"/>
        </w:rPr>
        <w:t xml:space="preserve"> </w:t>
      </w:r>
    </w:p>
    <w:p w:rsidR="0099135B" w:rsidRDefault="009749CE" w:rsidP="0099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  <w:lang w:val="uk-UA"/>
        </w:rPr>
      </w:pPr>
      <w:r w:rsidRPr="009913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 w:themeFill="background1"/>
        </w:rPr>
        <w:t>Жанр</w:t>
      </w:r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: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співомовка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</w:p>
    <w:p w:rsidR="0099135B" w:rsidRDefault="009749CE" w:rsidP="0099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  <w:lang w:val="uk-UA"/>
        </w:rPr>
      </w:pPr>
      <w:r w:rsidRPr="009913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 w:themeFill="background1"/>
        </w:rPr>
        <w:t>Тема</w:t>
      </w:r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: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розповідь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про чумака,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який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шукав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дьоготь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у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багатих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крамницях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пошив у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дурні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двох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купці</w:t>
      </w:r>
      <w:proofErr w:type="gram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</w:t>
      </w:r>
      <w:proofErr w:type="spellEnd"/>
      <w:proofErr w:type="gram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. </w:t>
      </w:r>
    </w:p>
    <w:p w:rsidR="0099135B" w:rsidRDefault="009749CE" w:rsidP="0099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  <w:lang w:val="uk-UA"/>
        </w:rPr>
      </w:pPr>
      <w:r w:rsidRPr="009913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 w:themeFill="background1"/>
          <w:lang w:val="uk-UA"/>
        </w:rPr>
        <w:t>Ідея</w:t>
      </w:r>
      <w:r w:rsidRPr="0099135B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  <w:lang w:val="uk-UA"/>
        </w:rPr>
        <w:t xml:space="preserve">: уславлення мудрості, кмітливості чумака, вміння відстоювати свою власну гідність. </w:t>
      </w:r>
    </w:p>
    <w:p w:rsidR="0099135B" w:rsidRDefault="009749CE" w:rsidP="0099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  <w:lang w:val="uk-UA"/>
        </w:rPr>
      </w:pPr>
      <w:proofErr w:type="spellStart"/>
      <w:r w:rsidRPr="009913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 w:themeFill="background1"/>
        </w:rPr>
        <w:t>Основна</w:t>
      </w:r>
      <w:proofErr w:type="spellEnd"/>
      <w:r w:rsidRPr="0099135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 w:themeFill="background1"/>
        </w:rPr>
        <w:t xml:space="preserve"> думка</w:t>
      </w:r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. </w:t>
      </w:r>
      <w:proofErr w:type="gram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У</w:t>
      </w:r>
      <w:proofErr w:type="gram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«Добре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торгувалося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» автор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закликає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не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насміхатися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інших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бути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приязним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та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привітним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. </w:t>
      </w:r>
    </w:p>
    <w:p w:rsidR="009749CE" w:rsidRDefault="009749CE" w:rsidP="0099135B">
      <w:pPr>
        <w:spacing w:after="0" w:line="240" w:lineRule="auto"/>
      </w:pPr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У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співомовці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“Добре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торгувалось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”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висміяно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панів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які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хочуть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поглумитися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над мужиком,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щоб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показати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свою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зверхність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але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це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їм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не </w:t>
      </w:r>
      <w:proofErr w:type="spellStart"/>
      <w:proofErr w:type="gram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вдається</w:t>
      </w:r>
      <w:proofErr w:type="spellEnd"/>
      <w:proofErr w:type="gram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бо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в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народі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багато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розумних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людей,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дотепних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вони так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повертають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справу,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що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в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дурнях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залишаються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пани.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Тві</w:t>
      </w:r>
      <w:proofErr w:type="gram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р</w:t>
      </w:r>
      <w:proofErr w:type="spellEnd"/>
      <w:proofErr w:type="gram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є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гумористичним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адже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зображує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смішне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в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життєвих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явищах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людських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характерах у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доброзичливому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жартівливому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тоні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на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відміну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від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сатиричного .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Веселими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словами чумак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довів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свою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дотепність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та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розум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. Так автор </w:t>
      </w:r>
      <w:proofErr w:type="spellStart"/>
      <w:proofErr w:type="gram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п</w:t>
      </w:r>
      <w:proofErr w:type="gram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ідкреслив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,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що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не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можна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насміхатися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та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глузувати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з</w:t>
      </w:r>
      <w:proofErr w:type="spellEnd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 xml:space="preserve"> </w:t>
      </w:r>
      <w:proofErr w:type="spellStart"/>
      <w:r w:rsidRPr="009749CE">
        <w:rPr>
          <w:rFonts w:ascii="Times New Roman" w:hAnsi="Times New Roman" w:cs="Times New Roman"/>
          <w:color w:val="000000"/>
          <w:sz w:val="28"/>
          <w:szCs w:val="21"/>
          <w:shd w:val="clear" w:color="auto" w:fill="FFFFFF" w:themeFill="background1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EBEBEB"/>
        </w:rPr>
        <w:t>.</w:t>
      </w:r>
    </w:p>
    <w:p w:rsidR="00E8761D" w:rsidRDefault="00E8761D" w:rsidP="0099135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35B" w:rsidRPr="0099135B" w:rsidRDefault="0099135B" w:rsidP="00E876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61D" w:rsidRPr="00DD08D8" w:rsidRDefault="00E8761D" w:rsidP="00E8761D">
      <w:pPr>
        <w:ind w:firstLine="708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D08D8">
        <w:rPr>
          <w:rFonts w:ascii="Times New Roman" w:hAnsi="Times New Roman" w:cs="Times New Roman"/>
          <w:b/>
          <w:sz w:val="40"/>
          <w:lang w:val="uk-UA"/>
        </w:rPr>
        <w:lastRenderedPageBreak/>
        <w:t xml:space="preserve">Завдання з </w:t>
      </w:r>
      <w:r>
        <w:rPr>
          <w:rFonts w:ascii="Times New Roman" w:hAnsi="Times New Roman" w:cs="Times New Roman"/>
          <w:b/>
          <w:sz w:val="40"/>
          <w:lang w:val="uk-UA"/>
        </w:rPr>
        <w:t>зарубіжної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lang w:val="uk-UA"/>
        </w:rPr>
        <w:t>літератури</w:t>
      </w:r>
      <w:r w:rsidRPr="00DD08D8">
        <w:rPr>
          <w:rFonts w:ascii="Times New Roman" w:hAnsi="Times New Roman" w:cs="Times New Roman"/>
          <w:b/>
          <w:sz w:val="40"/>
          <w:lang w:val="uk-UA"/>
        </w:rPr>
        <w:t xml:space="preserve"> на період карантину (</w:t>
      </w:r>
      <w:r>
        <w:rPr>
          <w:rFonts w:ascii="Times New Roman" w:hAnsi="Times New Roman" w:cs="Times New Roman"/>
          <w:b/>
          <w:sz w:val="40"/>
          <w:lang w:val="uk-UA"/>
        </w:rPr>
        <w:t>2</w:t>
      </w:r>
      <w:r w:rsidR="0099135B">
        <w:rPr>
          <w:rFonts w:ascii="Times New Roman" w:hAnsi="Times New Roman" w:cs="Times New Roman"/>
          <w:b/>
          <w:sz w:val="40"/>
          <w:lang w:val="uk-UA"/>
        </w:rPr>
        <w:t>7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.04.20-</w:t>
      </w:r>
      <w:r w:rsidR="0099135B">
        <w:rPr>
          <w:rFonts w:ascii="Times New Roman" w:hAnsi="Times New Roman" w:cs="Times New Roman"/>
          <w:b/>
          <w:sz w:val="40"/>
          <w:lang w:val="uk-UA"/>
        </w:rPr>
        <w:t>30</w:t>
      </w:r>
      <w:r w:rsidRPr="00DD08D8">
        <w:rPr>
          <w:rFonts w:ascii="Times New Roman" w:hAnsi="Times New Roman" w:cs="Times New Roman"/>
          <w:b/>
          <w:sz w:val="40"/>
          <w:lang w:val="uk-UA"/>
        </w:rPr>
        <w:t>.04.20)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710"/>
        <w:gridCol w:w="756"/>
        <w:gridCol w:w="2787"/>
        <w:gridCol w:w="2410"/>
        <w:gridCol w:w="4536"/>
      </w:tblGrid>
      <w:tr w:rsidR="00E8761D" w:rsidTr="00151C09">
        <w:tc>
          <w:tcPr>
            <w:tcW w:w="710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</w:t>
            </w:r>
          </w:p>
        </w:tc>
        <w:tc>
          <w:tcPr>
            <w:tcW w:w="756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2787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</w:t>
            </w:r>
          </w:p>
        </w:tc>
        <w:tc>
          <w:tcPr>
            <w:tcW w:w="2410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Посилання на </w:t>
            </w:r>
            <w:proofErr w:type="spellStart"/>
            <w:r w:rsidRPr="000673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  <w:tc>
          <w:tcPr>
            <w:tcW w:w="4536" w:type="dxa"/>
          </w:tcPr>
          <w:p w:rsidR="00E8761D" w:rsidRDefault="00E8761D" w:rsidP="0060636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Домашнє завдання</w:t>
            </w:r>
          </w:p>
        </w:tc>
      </w:tr>
      <w:tr w:rsidR="00E8761D" w:rsidRPr="00151C09" w:rsidTr="00151C09">
        <w:tc>
          <w:tcPr>
            <w:tcW w:w="710" w:type="dxa"/>
            <w:vMerge w:val="restart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5-А</w:t>
            </w:r>
          </w:p>
        </w:tc>
        <w:tc>
          <w:tcPr>
            <w:tcW w:w="756" w:type="dxa"/>
          </w:tcPr>
          <w:p w:rsidR="00E8761D" w:rsidRDefault="00E8761D" w:rsidP="0099135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99135B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787" w:type="dxa"/>
          </w:tcPr>
          <w:p w:rsidR="00E8761D" w:rsidRDefault="0099135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455A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Біографія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Янсон. </w:t>
            </w:r>
            <w:r w:rsidRPr="00C455A0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>Повість-казка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«Комета </w:t>
            </w:r>
            <w:proofErr w:type="spellStart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прилітає</w:t>
            </w:r>
            <w:proofErr w:type="spellEnd"/>
            <w:r w:rsidRPr="00C455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2410" w:type="dxa"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E8761D" w:rsidRPr="009315C9" w:rsidRDefault="00151C09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Прочитати біографію Т.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Прочитати повість-казку «Комета прилітає» (можна за підручником, можна знайти скорочений варіант в Інтернеті, а хто бажає, може прочитати повністю). Обов’язково повідомити вчителя, скільки розділів прочитала дитина!  </w:t>
            </w:r>
          </w:p>
        </w:tc>
      </w:tr>
      <w:tr w:rsidR="00E8761D" w:rsidTr="00151C09">
        <w:trPr>
          <w:trHeight w:val="2252"/>
        </w:trPr>
        <w:tc>
          <w:tcPr>
            <w:tcW w:w="710" w:type="dxa"/>
            <w:vMerge/>
          </w:tcPr>
          <w:p w:rsidR="00E8761D" w:rsidRDefault="00E8761D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E8761D" w:rsidRDefault="0099135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</w:t>
            </w:r>
            <w:r w:rsidR="00E8761D">
              <w:rPr>
                <w:rFonts w:ascii="Times New Roman" w:hAnsi="Times New Roman" w:cs="Times New Roman"/>
                <w:sz w:val="24"/>
                <w:lang w:val="uk-UA"/>
              </w:rPr>
              <w:t>.04</w:t>
            </w:r>
          </w:p>
        </w:tc>
        <w:tc>
          <w:tcPr>
            <w:tcW w:w="2787" w:type="dxa"/>
          </w:tcPr>
          <w:p w:rsidR="00E8761D" w:rsidRDefault="0099135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51C09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>Чарівність художнього світу твору</w:t>
            </w:r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C455A0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«Комета прилітає»</w:t>
            </w:r>
            <w:r w:rsidRPr="00151C09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.</w:t>
            </w:r>
            <w:r w:rsidRPr="00151C09">
              <w:rPr>
                <w:rFonts w:ascii="Times New Roman" w:hAnsi="Times New Roman"/>
                <w:color w:val="000000"/>
                <w:sz w:val="26"/>
                <w:szCs w:val="26"/>
                <w:lang w:val="uk-UA" w:eastAsia="uk-UA"/>
              </w:rPr>
              <w:t xml:space="preserve"> Його персонажі, утілення в них ідей доброти, щирості, сімейних ці</w:t>
            </w:r>
            <w:proofErr w:type="spellStart"/>
            <w:r w:rsidRPr="00C455A0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нностей</w:t>
            </w:r>
            <w:proofErr w:type="spellEnd"/>
          </w:p>
        </w:tc>
        <w:tc>
          <w:tcPr>
            <w:tcW w:w="2410" w:type="dxa"/>
          </w:tcPr>
          <w:p w:rsidR="00E8761D" w:rsidRDefault="00E8761D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151C0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Усно дати відповіді на питання в підручнику на с. 250 (після тексту «Комета прилітає») </w:t>
            </w:r>
            <w:r w:rsidR="00E8761D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151C09" w:rsidRPr="00151C09" w:rsidRDefault="00151C09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51C09" w:rsidRDefault="00151C09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51C09" w:rsidRDefault="00151C09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51C09" w:rsidRDefault="00151C09" w:rsidP="00151C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51C09" w:rsidRPr="00151C09" w:rsidRDefault="00151C09" w:rsidP="00151C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51C09" w:rsidRPr="00A9156B" w:rsidTr="00151C09">
        <w:tc>
          <w:tcPr>
            <w:tcW w:w="710" w:type="dxa"/>
            <w:vMerge w:val="restart"/>
          </w:tcPr>
          <w:p w:rsidR="00151C0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6-А</w:t>
            </w:r>
          </w:p>
        </w:tc>
        <w:tc>
          <w:tcPr>
            <w:tcW w:w="756" w:type="dxa"/>
          </w:tcPr>
          <w:p w:rsidR="00151C09" w:rsidRDefault="00151C09" w:rsidP="00151C0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27.04</w:t>
            </w:r>
          </w:p>
        </w:tc>
        <w:tc>
          <w:tcPr>
            <w:tcW w:w="2787" w:type="dxa"/>
          </w:tcPr>
          <w:p w:rsidR="00151C09" w:rsidRPr="009315C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А. 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Ліндгрен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мій 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Основні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відомості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письменницю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Популярність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творів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proofErr w:type="gram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ізних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країнах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їхні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моральні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цінності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151C09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 w:history="1">
              <w:r w:rsidRPr="00E55BE6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https://www.ukrlib.com.ua/world/printit.php?tid=1321</w:t>
              </w:r>
            </w:hyperlink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151C09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Ознайомитись з біографією А.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 Прочитати твір </w:t>
            </w:r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мій 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</w:tr>
      <w:tr w:rsidR="00151C09" w:rsidTr="00151C09">
        <w:tc>
          <w:tcPr>
            <w:tcW w:w="710" w:type="dxa"/>
            <w:vMerge/>
          </w:tcPr>
          <w:p w:rsidR="00151C0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151C0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30.04</w:t>
            </w:r>
          </w:p>
        </w:tc>
        <w:tc>
          <w:tcPr>
            <w:tcW w:w="2787" w:type="dxa"/>
          </w:tcPr>
          <w:p w:rsidR="00151C09" w:rsidRPr="00287103" w:rsidRDefault="00151C09" w:rsidP="006063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Образи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головних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героїв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творі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Міо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мій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Міо</w:t>
            </w:r>
            <w:proofErr w:type="spellEnd"/>
            <w:r w:rsidRPr="00287103">
              <w:rPr>
                <w:rFonts w:ascii="Times New Roman" w:hAnsi="Times New Roman" w:cs="Times New Roman"/>
                <w:sz w:val="26"/>
                <w:szCs w:val="26"/>
              </w:rPr>
              <w:t>».  Перемога добра над злом.</w:t>
            </w:r>
          </w:p>
        </w:tc>
        <w:tc>
          <w:tcPr>
            <w:tcW w:w="2410" w:type="dxa"/>
          </w:tcPr>
          <w:p w:rsidR="00151C09" w:rsidRDefault="00151C09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151C09" w:rsidRDefault="00A9156B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Усно відповісти на питання на с. 223 (за твором </w:t>
            </w:r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мій </w:t>
            </w:r>
            <w:proofErr w:type="spellStart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Міо</w:t>
            </w:r>
            <w:proofErr w:type="spellEnd"/>
            <w:r w:rsidRPr="00151C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</w:t>
            </w:r>
          </w:p>
          <w:p w:rsidR="00A9156B" w:rsidRDefault="00A9156B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9156B" w:rsidRDefault="00A9156B" w:rsidP="00A9156B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9156B" w:rsidTr="00151C09">
        <w:tc>
          <w:tcPr>
            <w:tcW w:w="710" w:type="dxa"/>
            <w:vMerge w:val="restart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8-А</w:t>
            </w:r>
          </w:p>
        </w:tc>
        <w:tc>
          <w:tcPr>
            <w:tcW w:w="756" w:type="dxa"/>
          </w:tcPr>
          <w:p w:rsidR="00A9156B" w:rsidRDefault="00A9156B" w:rsidP="00A9156B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27.04</w:t>
            </w:r>
          </w:p>
        </w:tc>
        <w:tc>
          <w:tcPr>
            <w:tcW w:w="2787" w:type="dxa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Філософський зміст казки «Маленький принц». Художні образи твору</w:t>
            </w:r>
          </w:p>
        </w:tc>
        <w:tc>
          <w:tcPr>
            <w:tcW w:w="2410" w:type="dxa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Письмово дати відповіді на запитання за твором «Маленький принц» (див. нижче) </w:t>
            </w:r>
          </w:p>
        </w:tc>
      </w:tr>
      <w:tr w:rsidR="00A9156B" w:rsidTr="00151C09">
        <w:tc>
          <w:tcPr>
            <w:tcW w:w="710" w:type="dxa"/>
            <w:vMerge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56" w:type="dxa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28.04</w:t>
            </w:r>
          </w:p>
        </w:tc>
        <w:tc>
          <w:tcPr>
            <w:tcW w:w="2787" w:type="dxa"/>
          </w:tcPr>
          <w:p w:rsidR="00A9156B" w:rsidRPr="00AA7C48" w:rsidRDefault="00770CCE" w:rsidP="0060636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</w:t>
            </w:r>
            <w:r w:rsidR="00A9156B"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чард</w:t>
            </w:r>
            <w:proofErr w:type="spellEnd"/>
            <w:r w:rsidR="00A9156B"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Бах. «Чайка Джонатан </w:t>
            </w:r>
            <w:proofErr w:type="spellStart"/>
            <w:r w:rsidR="00A9156B"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Лівінгстон</w:t>
            </w:r>
            <w:proofErr w:type="spellEnd"/>
            <w:r w:rsidR="00A9156B"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 Сюжет твору як філософська метафора людського буття</w:t>
            </w:r>
          </w:p>
        </w:tc>
        <w:tc>
          <w:tcPr>
            <w:tcW w:w="2410" w:type="dxa"/>
          </w:tcPr>
          <w:p w:rsidR="00A9156B" w:rsidRDefault="00A9156B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9156B" w:rsidRDefault="00770CCE" w:rsidP="00606365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Ознайомитися з біографією Р. Баха. Прочитати твір </w:t>
            </w:r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«Чайка Джонатан </w:t>
            </w:r>
            <w:proofErr w:type="spellStart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Лівінгстон</w:t>
            </w:r>
            <w:proofErr w:type="spellEnd"/>
            <w:r w:rsidRPr="00AA7C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(можна прочитати уривки за підручником і за бажанням можна прочитати твір повністю) </w:t>
            </w:r>
          </w:p>
        </w:tc>
      </w:tr>
    </w:tbl>
    <w:p w:rsidR="00E8761D" w:rsidRPr="00A377C9" w:rsidRDefault="00E8761D" w:rsidP="00E8761D">
      <w:pPr>
        <w:rPr>
          <w:rFonts w:ascii="Times New Roman" w:hAnsi="Times New Roman" w:cs="Times New Roman"/>
          <w:sz w:val="24"/>
          <w:lang w:val="uk-UA"/>
        </w:rPr>
      </w:pPr>
    </w:p>
    <w:p w:rsidR="00A9156B" w:rsidRPr="00A9156B" w:rsidRDefault="00A9156B" w:rsidP="00A9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b/>
          <w:sz w:val="28"/>
          <w:szCs w:val="28"/>
          <w:lang w:val="uk-UA"/>
        </w:rPr>
        <w:t>Питання до твору  «Маленький принц»</w:t>
      </w:r>
    </w:p>
    <w:p w:rsidR="00A9156B" w:rsidRPr="00A9156B" w:rsidRDefault="00A9156B" w:rsidP="00A9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1.    Де жив Маленький принц?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2.    За яким правилом жив герой на своїй планеті?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3.    Чого не вистачало Маленькому принцу на його планеті?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 xml:space="preserve">4.    Хто допоміг Маленькому принцу не втратити себе, не згубитися у світі, не стати  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 xml:space="preserve">       таким, як усі?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5.    Який секрет відкрив Лис герою?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lastRenderedPageBreak/>
        <w:t>6.    Чому після всього Маленький принц ще більше полюбив троянду?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7.    Що символізує криниця, з якої п’ють герої?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8.    Чому Лис хоче, щоб принц його приручив?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9.    Що буде нагадувати Лисові Маленького принца?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10.  Чому саме Маленький принц зрозумів малюнок  льотчика?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11.  Як сказав Лис: «Мова – це джерело непорозуміння». Чому?</w:t>
      </w:r>
    </w:p>
    <w:p w:rsidR="00A9156B" w:rsidRPr="00A9156B" w:rsidRDefault="00A9156B" w:rsidP="00A91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56B">
        <w:rPr>
          <w:rFonts w:ascii="Times New Roman" w:hAnsi="Times New Roman" w:cs="Times New Roman"/>
          <w:sz w:val="28"/>
          <w:szCs w:val="28"/>
          <w:lang w:val="uk-UA"/>
        </w:rPr>
        <w:t>12.  Що на згадку про себе залишив Маленький принц льотчикові?</w:t>
      </w:r>
    </w:p>
    <w:p w:rsidR="00E8761D" w:rsidRPr="00A9156B" w:rsidRDefault="00E8761D" w:rsidP="00A9156B">
      <w:pPr>
        <w:spacing w:after="0"/>
        <w:rPr>
          <w:lang w:val="uk-UA"/>
        </w:rPr>
      </w:pPr>
    </w:p>
    <w:p w:rsidR="009711DE" w:rsidRDefault="009711DE"/>
    <w:sectPr w:rsidR="009711DE" w:rsidSect="00A377C9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1D"/>
    <w:rsid w:val="00151C09"/>
    <w:rsid w:val="00770CCE"/>
    <w:rsid w:val="00853D66"/>
    <w:rsid w:val="009711DE"/>
    <w:rsid w:val="009749CE"/>
    <w:rsid w:val="0099135B"/>
    <w:rsid w:val="00A9156B"/>
    <w:rsid w:val="00B362B1"/>
    <w:rsid w:val="00E8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D"/>
  </w:style>
  <w:style w:type="paragraph" w:styleId="1">
    <w:name w:val="heading 1"/>
    <w:basedOn w:val="a"/>
    <w:link w:val="10"/>
    <w:uiPriority w:val="9"/>
    <w:qFormat/>
    <w:rsid w:val="00E87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E8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6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761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7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J9JFTlhz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WGcoQIX1O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GcoQIX1OY" TargetMode="External"/><Relationship Id="rId11" Type="http://schemas.openxmlformats.org/officeDocument/2006/relationships/hyperlink" Target="https://www.ukrlib.com.ua/world/printit.php?tid=1321" TargetMode="External"/><Relationship Id="rId5" Type="http://schemas.openxmlformats.org/officeDocument/2006/relationships/hyperlink" Target="https://www.youtube.com/watch?v=LWGcoQIX1OY" TargetMode="External"/><Relationship Id="rId10" Type="http://schemas.openxmlformats.org/officeDocument/2006/relationships/hyperlink" Target="https://www.youtube.com/watch?v=Uq-Axi0O2zY" TargetMode="External"/><Relationship Id="rId4" Type="http://schemas.openxmlformats.org/officeDocument/2006/relationships/hyperlink" Target="https://www.youtube.com/watch?v=DoQw5LJlmOc" TargetMode="External"/><Relationship Id="rId9" Type="http://schemas.openxmlformats.org/officeDocument/2006/relationships/hyperlink" Target="https://www.youtube.com/watch?v=dW6lxkx_P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2020-04-27T06:00:00Z</dcterms:created>
  <dcterms:modified xsi:type="dcterms:W3CDTF">2020-04-27T10:03:00Z</dcterms:modified>
</cp:coreProperties>
</file>