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3" w:rsidRPr="00DD08D8" w:rsidRDefault="00B20D35" w:rsidP="00DD08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(6.04.20-10.04.20)</w:t>
      </w:r>
    </w:p>
    <w:tbl>
      <w:tblPr>
        <w:tblStyle w:val="a3"/>
        <w:tblW w:w="11341" w:type="dxa"/>
        <w:tblInd w:w="-318" w:type="dxa"/>
        <w:tblLook w:val="04A0"/>
      </w:tblPr>
      <w:tblGrid>
        <w:gridCol w:w="709"/>
        <w:gridCol w:w="787"/>
        <w:gridCol w:w="2063"/>
        <w:gridCol w:w="5578"/>
        <w:gridCol w:w="2204"/>
      </w:tblGrid>
      <w:tr w:rsidR="00B20D35" w:rsidTr="00A377C9">
        <w:tc>
          <w:tcPr>
            <w:tcW w:w="709" w:type="dxa"/>
          </w:tcPr>
          <w:p w:rsidR="00B20D35" w:rsidRDefault="00B20D35" w:rsidP="00B20D3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87" w:type="dxa"/>
          </w:tcPr>
          <w:p w:rsidR="00B20D35" w:rsidRDefault="00B20D35" w:rsidP="00B20D3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063" w:type="dxa"/>
          </w:tcPr>
          <w:p w:rsidR="00B20D35" w:rsidRDefault="00B20D35" w:rsidP="00B20D3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578" w:type="dxa"/>
          </w:tcPr>
          <w:p w:rsidR="00B20D35" w:rsidRDefault="00B20D35" w:rsidP="00B20D3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204" w:type="dxa"/>
          </w:tcPr>
          <w:p w:rsidR="00B20D35" w:rsidRDefault="00B20D35" w:rsidP="00B20D3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01367E" w:rsidTr="00A377C9">
        <w:tc>
          <w:tcPr>
            <w:tcW w:w="709" w:type="dxa"/>
            <w:vMerge w:val="restart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787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06.04</w:t>
            </w:r>
          </w:p>
        </w:tc>
        <w:tc>
          <w:tcPr>
            <w:tcW w:w="2063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uk-UA" w:eastAsia="uk-UA"/>
              </w:rPr>
              <w:t>Часи дієслів</w:t>
            </w:r>
          </w:p>
        </w:tc>
        <w:tc>
          <w:tcPr>
            <w:tcW w:w="5578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04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53, вправи 482, 483, 487</w:t>
            </w:r>
          </w:p>
        </w:tc>
      </w:tr>
      <w:tr w:rsidR="0001367E" w:rsidTr="00A377C9">
        <w:tc>
          <w:tcPr>
            <w:tcW w:w="709" w:type="dxa"/>
            <w:vMerge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08.04</w:t>
            </w:r>
          </w:p>
        </w:tc>
        <w:tc>
          <w:tcPr>
            <w:tcW w:w="2063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uk-UA" w:eastAsia="uk-UA"/>
              </w:rPr>
              <w:t>Минулий час</w:t>
            </w:r>
          </w:p>
        </w:tc>
        <w:tc>
          <w:tcPr>
            <w:tcW w:w="5578" w:type="dxa"/>
          </w:tcPr>
          <w:p w:rsidR="0001367E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="0001367E" w:rsidRPr="00B10A0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https://www.youtube.com/watch?v=tEoHKMa1pTk</w:t>
              </w:r>
            </w:hyperlink>
            <w:r w:rsidR="0001367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04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55, вправи 503, 504</w:t>
            </w:r>
          </w:p>
        </w:tc>
      </w:tr>
      <w:tr w:rsidR="0001367E" w:rsidTr="00A377C9">
        <w:tc>
          <w:tcPr>
            <w:tcW w:w="709" w:type="dxa"/>
            <w:vMerge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09.04</w:t>
            </w:r>
          </w:p>
        </w:tc>
        <w:tc>
          <w:tcPr>
            <w:tcW w:w="2063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Теперішній час</w:t>
            </w:r>
          </w:p>
        </w:tc>
        <w:tc>
          <w:tcPr>
            <w:tcW w:w="5578" w:type="dxa"/>
          </w:tcPr>
          <w:p w:rsidR="0001367E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="0001367E" w:rsidRPr="00B10A0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https://www.youtube.com/watch?v=IOI5fRmqD7o</w:t>
              </w:r>
            </w:hyperlink>
            <w:r w:rsidR="0001367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04" w:type="dxa"/>
          </w:tcPr>
          <w:p w:rsidR="0001367E" w:rsidRDefault="0001367E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54, вправи 493, 497, 499, 501</w:t>
            </w:r>
          </w:p>
        </w:tc>
      </w:tr>
      <w:tr w:rsidR="00DD08D8" w:rsidTr="00A377C9">
        <w:tc>
          <w:tcPr>
            <w:tcW w:w="709" w:type="dxa"/>
            <w:vMerge w:val="restart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787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06.04</w:t>
            </w:r>
          </w:p>
        </w:tc>
        <w:tc>
          <w:tcPr>
            <w:tcW w:w="2063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101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Відмінюванн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порядкових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числівників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Правильне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вживання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дат, часу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8" w:type="dxa"/>
          </w:tcPr>
          <w:p w:rsidR="00DD08D8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="00DD08D8" w:rsidRPr="00B10A0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https://www.youtube.com/watch?v=rjqrdYsz7JQ</w:t>
              </w:r>
            </w:hyperlink>
            <w:r w:rsidR="00DD08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04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56, вправа 475 (усно), 478, 479, 481 (письмово), 483 (усно)</w:t>
            </w:r>
          </w:p>
        </w:tc>
      </w:tr>
      <w:tr w:rsidR="00DD08D8" w:rsidTr="00A377C9">
        <w:tc>
          <w:tcPr>
            <w:tcW w:w="709" w:type="dxa"/>
            <w:vMerge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08.04</w:t>
            </w:r>
          </w:p>
        </w:tc>
        <w:tc>
          <w:tcPr>
            <w:tcW w:w="2063" w:type="dxa"/>
          </w:tcPr>
          <w:p w:rsidR="00DD08D8" w:rsidRDefault="003D43F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Відмінювання дробових і збірних числівників </w:t>
            </w:r>
          </w:p>
        </w:tc>
        <w:tc>
          <w:tcPr>
            <w:tcW w:w="5578" w:type="dxa"/>
          </w:tcPr>
          <w:p w:rsidR="00DD08D8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3D43F3" w:rsidRPr="00B10A0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https://www.youtube.com/watch?v=Q-mGhdtz4jo</w:t>
              </w:r>
            </w:hyperlink>
            <w:r w:rsidR="003D43F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04" w:type="dxa"/>
          </w:tcPr>
          <w:p w:rsidR="00DD08D8" w:rsidRDefault="003D43F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55, вправи 466, 467, 469, 470</w:t>
            </w:r>
          </w:p>
        </w:tc>
      </w:tr>
      <w:tr w:rsidR="00DD08D8" w:rsidTr="00A377C9">
        <w:tc>
          <w:tcPr>
            <w:tcW w:w="709" w:type="dxa"/>
            <w:vMerge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09.04</w:t>
            </w:r>
          </w:p>
        </w:tc>
        <w:tc>
          <w:tcPr>
            <w:tcW w:w="2063" w:type="dxa"/>
          </w:tcPr>
          <w:p w:rsidR="00DD08D8" w:rsidRDefault="003D43F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Тренувальні вправи. Контрольна робота. </w:t>
            </w:r>
          </w:p>
        </w:tc>
        <w:tc>
          <w:tcPr>
            <w:tcW w:w="5578" w:type="dxa"/>
          </w:tcPr>
          <w:p w:rsidR="00DD08D8" w:rsidRDefault="00DD08D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04" w:type="dxa"/>
          </w:tcPr>
          <w:p w:rsidR="00DD08D8" w:rsidRDefault="003D43F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Вправа 497.</w:t>
            </w:r>
          </w:p>
          <w:p w:rsidR="003D43F3" w:rsidRDefault="003D43F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тестові завдання на с. 186-187</w:t>
            </w:r>
          </w:p>
        </w:tc>
      </w:tr>
      <w:tr w:rsidR="00086889" w:rsidTr="00A377C9">
        <w:tc>
          <w:tcPr>
            <w:tcW w:w="709" w:type="dxa"/>
            <w:vMerge w:val="restart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5-Б</w:t>
            </w:r>
          </w:p>
        </w:tc>
        <w:tc>
          <w:tcPr>
            <w:tcW w:w="787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06.04</w:t>
            </w:r>
          </w:p>
        </w:tc>
        <w:tc>
          <w:tcPr>
            <w:tcW w:w="2063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Контрольна робота №6</w:t>
            </w:r>
          </w:p>
        </w:tc>
        <w:tc>
          <w:tcPr>
            <w:tcW w:w="5578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04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тестові завдання</w:t>
            </w:r>
          </w:p>
        </w:tc>
      </w:tr>
      <w:tr w:rsidR="00086889" w:rsidTr="00A377C9">
        <w:tc>
          <w:tcPr>
            <w:tcW w:w="709" w:type="dxa"/>
            <w:vMerge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07.04</w:t>
            </w:r>
          </w:p>
        </w:tc>
        <w:tc>
          <w:tcPr>
            <w:tcW w:w="2063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РМ №32. Складання діалогів відповідно до запропонованої ситуації спілкування</w:t>
            </w:r>
          </w:p>
        </w:tc>
        <w:tc>
          <w:tcPr>
            <w:tcW w:w="5578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04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Скласти і записати діалог на одну із запропонованих тем (вправа 505)</w:t>
            </w:r>
          </w:p>
        </w:tc>
      </w:tr>
      <w:tr w:rsidR="00086889" w:rsidRPr="00086889" w:rsidTr="00A377C9">
        <w:tc>
          <w:tcPr>
            <w:tcW w:w="709" w:type="dxa"/>
            <w:vMerge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7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08.04</w:t>
            </w:r>
          </w:p>
        </w:tc>
        <w:tc>
          <w:tcPr>
            <w:tcW w:w="2063" w:type="dxa"/>
          </w:tcPr>
          <w:p w:rsidR="00086889" w:rsidRDefault="0008688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Складні і складноскорочені слова. Сполучні голосні </w:t>
            </w:r>
          </w:p>
        </w:tc>
        <w:tc>
          <w:tcPr>
            <w:tcW w:w="5578" w:type="dxa"/>
          </w:tcPr>
          <w:p w:rsidR="00086889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086889" w:rsidRPr="00FE773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https://www.youtube.com/watch?v=MYy_WsdHWWU</w:t>
              </w:r>
            </w:hyperlink>
            <w:r w:rsidR="0008688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04" w:type="dxa"/>
          </w:tcPr>
          <w:p w:rsidR="00086889" w:rsidRDefault="0027007F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53, вправи 472, 475, 480, 481, 483</w:t>
            </w:r>
          </w:p>
        </w:tc>
      </w:tr>
    </w:tbl>
    <w:p w:rsidR="00B20D35" w:rsidRDefault="00B20D35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DB4C08" w:rsidRPr="00DD08D8" w:rsidRDefault="00DB4C08" w:rsidP="00DB4C0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української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(6.04.20-10.04.20)</w:t>
      </w:r>
    </w:p>
    <w:tbl>
      <w:tblPr>
        <w:tblStyle w:val="a3"/>
        <w:tblW w:w="10993" w:type="dxa"/>
        <w:tblInd w:w="-34" w:type="dxa"/>
        <w:tblLook w:val="04A0"/>
      </w:tblPr>
      <w:tblGrid>
        <w:gridCol w:w="709"/>
        <w:gridCol w:w="785"/>
        <w:gridCol w:w="2221"/>
        <w:gridCol w:w="5485"/>
        <w:gridCol w:w="1793"/>
      </w:tblGrid>
      <w:tr w:rsidR="00DB4C08" w:rsidTr="00A377C9">
        <w:tc>
          <w:tcPr>
            <w:tcW w:w="709" w:type="dxa"/>
          </w:tcPr>
          <w:p w:rsidR="00DB4C08" w:rsidRDefault="00DB4C08" w:rsidP="00DB4C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85" w:type="dxa"/>
          </w:tcPr>
          <w:p w:rsidR="00DB4C08" w:rsidRDefault="00DB4C08" w:rsidP="00DB4C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221" w:type="dxa"/>
          </w:tcPr>
          <w:p w:rsidR="00DB4C08" w:rsidRDefault="00DB4C08" w:rsidP="00DB4C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485" w:type="dxa"/>
          </w:tcPr>
          <w:p w:rsidR="00DB4C08" w:rsidRDefault="00DB4C08" w:rsidP="00DB4C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793" w:type="dxa"/>
          </w:tcPr>
          <w:p w:rsidR="00DB4C08" w:rsidRDefault="00DB4C08" w:rsidP="00DB4C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DB4C08" w:rsidTr="00A377C9">
        <w:tc>
          <w:tcPr>
            <w:tcW w:w="709" w:type="dxa"/>
            <w:vMerge w:val="restart"/>
          </w:tcPr>
          <w:p w:rsid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785" w:type="dxa"/>
          </w:tcPr>
          <w:p w:rsid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07.04</w:t>
            </w:r>
          </w:p>
        </w:tc>
        <w:tc>
          <w:tcPr>
            <w:tcW w:w="2221" w:type="dxa"/>
          </w:tcPr>
          <w:p w:rsidR="00DB4C08" w:rsidRP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ЛРК №3.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письменників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ідного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краю</w:t>
            </w:r>
          </w:p>
        </w:tc>
        <w:tc>
          <w:tcPr>
            <w:tcW w:w="5485" w:type="dxa"/>
          </w:tcPr>
          <w:p w:rsidR="00DB4C08" w:rsidRDefault="00D66320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="007552A3" w:rsidRPr="00FE773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https://www.ukrlib.com.ua/books/printit.php?tid=3296</w:t>
              </w:r>
            </w:hyperlink>
            <w:r w:rsidR="007552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93" w:type="dxa"/>
          </w:tcPr>
          <w:p w:rsidR="00DB4C08" w:rsidRPr="007552A3" w:rsidRDefault="007552A3" w:rsidP="007552A3">
            <w:pPr>
              <w:pStyle w:val="1"/>
              <w:spacing w:before="0" w:beforeAutospacing="0" w:after="215" w:afterAutospacing="0" w:line="344" w:lineRule="atLeast"/>
              <w:jc w:val="center"/>
              <w:outlineLvl w:val="0"/>
              <w:rPr>
                <w:color w:val="1A1A1A"/>
                <w:sz w:val="34"/>
                <w:szCs w:val="34"/>
              </w:rPr>
            </w:pPr>
            <w:r w:rsidRPr="007552A3">
              <w:rPr>
                <w:b w:val="0"/>
                <w:sz w:val="24"/>
                <w:lang w:val="uk-UA"/>
              </w:rPr>
              <w:t>Прочитати казку Ігоря Калинця</w:t>
            </w:r>
            <w:r>
              <w:rPr>
                <w:sz w:val="24"/>
                <w:lang w:val="uk-UA"/>
              </w:rPr>
              <w:t xml:space="preserve"> «</w:t>
            </w:r>
            <w:proofErr w:type="spellStart"/>
            <w:r w:rsidRPr="007552A3">
              <w:rPr>
                <w:color w:val="1A1A1A"/>
                <w:sz w:val="24"/>
                <w:szCs w:val="34"/>
              </w:rPr>
              <w:t>Хлопчик-Фiгурка</w:t>
            </w:r>
            <w:proofErr w:type="spellEnd"/>
            <w:r w:rsidRPr="007552A3">
              <w:rPr>
                <w:color w:val="1A1A1A"/>
                <w:sz w:val="24"/>
                <w:szCs w:val="34"/>
              </w:rPr>
              <w:t xml:space="preserve">, </w:t>
            </w:r>
            <w:proofErr w:type="spellStart"/>
            <w:r w:rsidRPr="007552A3">
              <w:rPr>
                <w:color w:val="1A1A1A"/>
                <w:sz w:val="24"/>
                <w:szCs w:val="34"/>
              </w:rPr>
              <w:t>який</w:t>
            </w:r>
            <w:proofErr w:type="spellEnd"/>
            <w:r w:rsidRPr="007552A3">
              <w:rPr>
                <w:color w:val="1A1A1A"/>
                <w:sz w:val="24"/>
                <w:szCs w:val="34"/>
              </w:rPr>
              <w:t xml:space="preserve"> </w:t>
            </w:r>
            <w:proofErr w:type="spellStart"/>
            <w:r w:rsidRPr="007552A3">
              <w:rPr>
                <w:color w:val="1A1A1A"/>
                <w:sz w:val="24"/>
                <w:szCs w:val="34"/>
              </w:rPr>
              <w:t>задоволений</w:t>
            </w:r>
            <w:proofErr w:type="spellEnd"/>
            <w:r w:rsidRPr="007552A3">
              <w:rPr>
                <w:color w:val="1A1A1A"/>
                <w:sz w:val="24"/>
                <w:szCs w:val="34"/>
              </w:rPr>
              <w:t xml:space="preserve"> собою</w:t>
            </w:r>
            <w:r>
              <w:rPr>
                <w:sz w:val="24"/>
                <w:lang w:val="uk-UA"/>
              </w:rPr>
              <w:t>»</w:t>
            </w:r>
          </w:p>
        </w:tc>
      </w:tr>
      <w:tr w:rsidR="00DB4C08" w:rsidTr="00A377C9">
        <w:tc>
          <w:tcPr>
            <w:tcW w:w="709" w:type="dxa"/>
            <w:vMerge/>
          </w:tcPr>
          <w:p w:rsid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85" w:type="dxa"/>
          </w:tcPr>
          <w:p w:rsidR="00DB4C08" w:rsidRDefault="007552A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10.04</w:t>
            </w:r>
          </w:p>
        </w:tc>
        <w:tc>
          <w:tcPr>
            <w:tcW w:w="2221" w:type="dxa"/>
          </w:tcPr>
          <w:p w:rsidR="00DB4C08" w:rsidRDefault="007552A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Гумористичне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сатиричне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Жанрова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ізноманітність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гумористичних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гумору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</w:p>
        </w:tc>
        <w:tc>
          <w:tcPr>
            <w:tcW w:w="5485" w:type="dxa"/>
          </w:tcPr>
          <w:p w:rsidR="00DB4C08" w:rsidRDefault="00DB4C08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93" w:type="dxa"/>
          </w:tcPr>
          <w:p w:rsidR="00DB4C08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Записати в зошит визначення жанрів гумористичних творів (див. нижче) </w:t>
            </w:r>
          </w:p>
        </w:tc>
      </w:tr>
    </w:tbl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552A3" w:rsidRPr="00A377C9" w:rsidRDefault="00A377C9" w:rsidP="00A377C9">
      <w:pPr>
        <w:spacing w:after="0" w:line="23" w:lineRule="atLeast"/>
        <w:ind w:left="1416" w:firstLine="708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A377C9">
        <w:rPr>
          <w:rFonts w:ascii="Times New Roman" w:hAnsi="Times New Roman" w:cs="Times New Roman"/>
          <w:b/>
          <w:sz w:val="40"/>
          <w:szCs w:val="28"/>
          <w:lang w:val="uk-UA"/>
        </w:rPr>
        <w:t>!!!Жанри гумористичних творів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</w:rPr>
        <w:t>Байка</w:t>
      </w:r>
      <w:r w:rsidRPr="00A377C9">
        <w:rPr>
          <w:rFonts w:ascii="Times New Roman" w:hAnsi="Times New Roman" w:cs="Times New Roman"/>
          <w:sz w:val="28"/>
          <w:szCs w:val="28"/>
        </w:rPr>
        <w:t xml:space="preserve"> – невеликий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віршований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77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77C9">
        <w:rPr>
          <w:rFonts w:ascii="Times New Roman" w:hAnsi="Times New Roman" w:cs="Times New Roman"/>
          <w:sz w:val="28"/>
          <w:szCs w:val="28"/>
        </w:rPr>
        <w:t>ідше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повчальний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алегоричного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</w:rPr>
        <w:t>Гумор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смішного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явищах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характерах у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доброзичливому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жартівливому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тоні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</w:rPr>
        <w:t>Гумореска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– невеликий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віршований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A377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77C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іронії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</w:rPr>
        <w:t>Усмішка</w:t>
      </w:r>
      <w:proofErr w:type="spellEnd"/>
      <w:r w:rsidRPr="00A377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різновид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</w:rPr>
        <w:t>фейлетону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та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гуморески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, введений в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Остапом Вишнею.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gram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ідність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7C9">
        <w:rPr>
          <w:rFonts w:ascii="Times New Roman" w:hAnsi="Times New Roman" w:cs="Times New Roman"/>
          <w:sz w:val="28"/>
          <w:szCs w:val="28"/>
        </w:rPr>
        <w:t>жанру</w:t>
      </w:r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усмішки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в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поєднанні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побутових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замальовок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авторськими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відступами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лаконізмі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дотепності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r w:rsidRPr="00A377C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Сатира</w:t>
      </w:r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377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критика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чогось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висміюванням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то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гнівним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засудженням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вад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явищ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ділянках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індивідуального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суспільного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політичного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суперечливих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загальнообов'язковими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принципами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встановленими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ідеалами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Співомо́вка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377C9">
        <w:rPr>
          <w:rFonts w:ascii="Times New Roman" w:hAnsi="Times New Roman" w:cs="Times New Roman"/>
          <w:sz w:val="28"/>
          <w:szCs w:val="28"/>
        </w:rPr>
        <w:t>–</w:t>
      </w:r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ороткий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гумористичний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вірш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часто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побудований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якомусь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народному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анекдоті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дотепі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приказці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казковому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За́гадка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«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гадати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 —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думати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вгадувати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загадувати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proofErr w:type="gramStart"/>
      <w:r w:rsidRPr="00A377C9">
        <w:rPr>
          <w:rFonts w:ascii="Times New Roman" w:hAnsi="Times New Roman" w:cs="Times New Roman"/>
          <w:sz w:val="28"/>
          <w:szCs w:val="28"/>
        </w:rPr>
        <w:t>–</w:t>
      </w:r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анр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усної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народної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дотепне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запитання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 у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віршованій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формі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народів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Акровірш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вірш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перші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рядків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прочитані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згори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вниз,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утворюють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</w:t>
      </w:r>
      <w:proofErr w:type="spellStart"/>
      <w:proofErr w:type="gram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цілий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вираз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відгадку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52A3" w:rsidRPr="00A377C9" w:rsidRDefault="007552A3" w:rsidP="007552A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377C9">
        <w:rPr>
          <w:rFonts w:ascii="Times New Roman" w:hAnsi="Times New Roman" w:cs="Times New Roman"/>
          <w:sz w:val="28"/>
          <w:szCs w:val="28"/>
        </w:rPr>
        <w:t xml:space="preserve">• </w:t>
      </w:r>
      <w:r w:rsidRPr="00A377C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Анекдот</w:t>
      </w:r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коротке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усне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гумористичне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сатиричне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оповідання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якусь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подію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випадок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дотепним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часто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несподіваним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парадоксальним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фіналом</w:t>
      </w:r>
      <w:proofErr w:type="spellEnd"/>
      <w:r w:rsidRPr="00A37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77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4C08" w:rsidRDefault="00DB4C08" w:rsidP="00B20D35">
      <w:pPr>
        <w:rPr>
          <w:rFonts w:ascii="Times New Roman" w:hAnsi="Times New Roman" w:cs="Times New Roman"/>
          <w:sz w:val="24"/>
          <w:lang w:val="uk-UA"/>
        </w:rPr>
      </w:pPr>
    </w:p>
    <w:p w:rsidR="00A377C9" w:rsidRPr="00DD08D8" w:rsidRDefault="00A377C9" w:rsidP="00A377C9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</w:t>
      </w:r>
      <w:r>
        <w:rPr>
          <w:rFonts w:ascii="Times New Roman" w:hAnsi="Times New Roman" w:cs="Times New Roman"/>
          <w:b/>
          <w:sz w:val="40"/>
          <w:lang w:val="uk-UA"/>
        </w:rPr>
        <w:t>зарубіжної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(6.04.20-10.04.20)</w:t>
      </w:r>
    </w:p>
    <w:tbl>
      <w:tblPr>
        <w:tblStyle w:val="a3"/>
        <w:tblW w:w="11199" w:type="dxa"/>
        <w:tblInd w:w="-176" w:type="dxa"/>
        <w:tblLook w:val="04A0"/>
      </w:tblPr>
      <w:tblGrid>
        <w:gridCol w:w="710"/>
        <w:gridCol w:w="756"/>
        <w:gridCol w:w="2232"/>
        <w:gridCol w:w="5351"/>
        <w:gridCol w:w="2150"/>
      </w:tblGrid>
      <w:tr w:rsidR="00A377C9" w:rsidTr="008D4F92">
        <w:tc>
          <w:tcPr>
            <w:tcW w:w="712" w:type="dxa"/>
          </w:tcPr>
          <w:p w:rsidR="00A377C9" w:rsidRDefault="00A377C9" w:rsidP="00A377C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56" w:type="dxa"/>
          </w:tcPr>
          <w:p w:rsidR="00A377C9" w:rsidRDefault="00A377C9" w:rsidP="00A377C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825" w:type="dxa"/>
          </w:tcPr>
          <w:p w:rsidR="00A377C9" w:rsidRDefault="00A377C9" w:rsidP="00A377C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082" w:type="dxa"/>
          </w:tcPr>
          <w:p w:rsidR="00A377C9" w:rsidRDefault="00A377C9" w:rsidP="00A377C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824" w:type="dxa"/>
          </w:tcPr>
          <w:p w:rsidR="00A377C9" w:rsidRDefault="00A377C9" w:rsidP="00A377C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A377C9" w:rsidTr="00A377C9">
        <w:tc>
          <w:tcPr>
            <w:tcW w:w="710" w:type="dxa"/>
            <w:vMerge w:val="restart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708" w:type="dxa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08.04</w:t>
            </w:r>
          </w:p>
        </w:tc>
        <w:tc>
          <w:tcPr>
            <w:tcW w:w="2835" w:type="dxa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Класична література і сучасна. Ознайомлення з сучасними авторами та їх творами.</w:t>
            </w:r>
          </w:p>
        </w:tc>
        <w:tc>
          <w:tcPr>
            <w:tcW w:w="4111" w:type="dxa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</w:tcPr>
          <w:p w:rsidR="00A377C9" w:rsidRP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повість </w:t>
            </w: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(розділи І-VІІ)</w:t>
            </w:r>
          </w:p>
        </w:tc>
      </w:tr>
      <w:tr w:rsidR="00A377C9" w:rsidTr="00A377C9">
        <w:tc>
          <w:tcPr>
            <w:tcW w:w="710" w:type="dxa"/>
            <w:vMerge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8" w:type="dxa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09.04</w:t>
            </w:r>
          </w:p>
        </w:tc>
        <w:tc>
          <w:tcPr>
            <w:tcW w:w="2835" w:type="dxa"/>
          </w:tcPr>
          <w:p w:rsidR="00A377C9" w:rsidRDefault="00A377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 </w:t>
            </w:r>
            <w:proofErr w:type="spellStart"/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Дал</w:t>
            </w:r>
            <w:proofErr w:type="spellEnd"/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Повість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фабрика».</w:t>
            </w:r>
          </w:p>
        </w:tc>
        <w:tc>
          <w:tcPr>
            <w:tcW w:w="4111" w:type="dxa"/>
          </w:tcPr>
          <w:p w:rsidR="00A377C9" w:rsidRDefault="0045232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Pr="003F6E4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https://www.ukrlib.com.ua/world/printit.php?tid=665</w:t>
              </w:r>
            </w:hyperlink>
          </w:p>
          <w:p w:rsidR="00452323" w:rsidRDefault="0045232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</w:tcPr>
          <w:p w:rsidR="00A377C9" w:rsidRDefault="009315C9" w:rsidP="009315C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повість </w:t>
            </w:r>
            <w:r w:rsidRPr="00E821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«Чарлі і шоколадна фабрика»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(розділи ІХ-ХV)</w:t>
            </w:r>
          </w:p>
        </w:tc>
      </w:tr>
      <w:tr w:rsidR="009315C9" w:rsidTr="00A377C9">
        <w:tc>
          <w:tcPr>
            <w:tcW w:w="710" w:type="dxa"/>
            <w:vMerge w:val="restart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708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06.04</w:t>
            </w:r>
          </w:p>
        </w:tc>
        <w:tc>
          <w:tcPr>
            <w:tcW w:w="2835" w:type="dxa"/>
          </w:tcPr>
          <w:p w:rsidR="009315C9" w:rsidRP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Духовне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фізичне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випробування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Кліві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Роздуми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автора про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майбутнє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людини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людства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Гуманістичний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змі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оповідання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віра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в перемогу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людського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розуму</w:t>
            </w:r>
            <w:proofErr w:type="spellEnd"/>
          </w:p>
        </w:tc>
        <w:tc>
          <w:tcPr>
            <w:tcW w:w="4111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Дати письмові відповіді на питання після твору «Запах думки» (с. 215)</w:t>
            </w:r>
          </w:p>
        </w:tc>
      </w:tr>
      <w:tr w:rsidR="009315C9" w:rsidTr="009315C9">
        <w:tc>
          <w:tcPr>
            <w:tcW w:w="711" w:type="dxa"/>
            <w:vMerge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09.04</w:t>
            </w:r>
          </w:p>
        </w:tc>
        <w:tc>
          <w:tcPr>
            <w:tcW w:w="2825" w:type="dxa"/>
          </w:tcPr>
          <w:p w:rsidR="009315C9" w:rsidRP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>РМ №5.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Порівняльна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характеристика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персонажів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творів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(Том та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Клі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85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22" w:type="dxa"/>
          </w:tcPr>
          <w:p w:rsidR="009315C9" w:rsidRDefault="009315C9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Скласти й записати в зошит порівняльну характеристику Тома («Усмішка») і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(«Запах думки»)</w:t>
            </w:r>
          </w:p>
        </w:tc>
      </w:tr>
      <w:tr w:rsidR="008D4F92" w:rsidTr="009315C9">
        <w:tc>
          <w:tcPr>
            <w:tcW w:w="711" w:type="dxa"/>
            <w:vMerge w:val="restart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756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06.04</w:t>
            </w:r>
          </w:p>
        </w:tc>
        <w:tc>
          <w:tcPr>
            <w:tcW w:w="2825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20047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Контрольна робота №5</w:t>
            </w:r>
          </w:p>
        </w:tc>
        <w:tc>
          <w:tcPr>
            <w:tcW w:w="4085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22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тестові завдання</w:t>
            </w:r>
          </w:p>
        </w:tc>
      </w:tr>
      <w:tr w:rsidR="008D4F92" w:rsidTr="008D4F92">
        <w:tc>
          <w:tcPr>
            <w:tcW w:w="712" w:type="dxa"/>
            <w:vMerge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07.04</w:t>
            </w:r>
          </w:p>
        </w:tc>
        <w:tc>
          <w:tcPr>
            <w:tcW w:w="2825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Антуан де Сент-Екзюпері. «Маленький принц» - філософська алегорична казка-притча</w:t>
            </w:r>
          </w:p>
        </w:tc>
        <w:tc>
          <w:tcPr>
            <w:tcW w:w="4082" w:type="dxa"/>
          </w:tcPr>
          <w:p w:rsidR="008D4F92" w:rsidRDefault="00452323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 w:history="1">
              <w:r w:rsidRPr="003F6E4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https://www.ukrlib.com.ua/world/printit.php?tid=490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24" w:type="dxa"/>
          </w:tcPr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біографію А. де Сент-Екзюпері.</w:t>
            </w:r>
          </w:p>
          <w:p w:rsidR="008D4F92" w:rsidRDefault="008D4F92" w:rsidP="00B20D3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казку «Маленький принц» </w:t>
            </w:r>
          </w:p>
        </w:tc>
      </w:tr>
    </w:tbl>
    <w:p w:rsidR="00A377C9" w:rsidRPr="00A377C9" w:rsidRDefault="00A377C9" w:rsidP="00B20D35">
      <w:pPr>
        <w:rPr>
          <w:rFonts w:ascii="Times New Roman" w:hAnsi="Times New Roman" w:cs="Times New Roman"/>
          <w:sz w:val="24"/>
          <w:lang w:val="uk-UA"/>
        </w:rPr>
      </w:pPr>
    </w:p>
    <w:sectPr w:rsidR="00A377C9" w:rsidRPr="00A377C9" w:rsidSect="00A377C9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D35"/>
    <w:rsid w:val="0001367E"/>
    <w:rsid w:val="00086889"/>
    <w:rsid w:val="00125AE3"/>
    <w:rsid w:val="0027007F"/>
    <w:rsid w:val="003D43F3"/>
    <w:rsid w:val="00452323"/>
    <w:rsid w:val="007552A3"/>
    <w:rsid w:val="008D4F92"/>
    <w:rsid w:val="009315C9"/>
    <w:rsid w:val="00A04604"/>
    <w:rsid w:val="00A377C9"/>
    <w:rsid w:val="00B20D35"/>
    <w:rsid w:val="00D66320"/>
    <w:rsid w:val="00DB4C08"/>
    <w:rsid w:val="00DD08D8"/>
    <w:rsid w:val="00E838C1"/>
    <w:rsid w:val="00E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3"/>
  </w:style>
  <w:style w:type="paragraph" w:styleId="1">
    <w:name w:val="heading 1"/>
    <w:basedOn w:val="a"/>
    <w:link w:val="10"/>
    <w:uiPriority w:val="9"/>
    <w:qFormat/>
    <w:rsid w:val="0075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6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y_WsdHWW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-mGhdtz4j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qrdYsz7JQ" TargetMode="External"/><Relationship Id="rId11" Type="http://schemas.openxmlformats.org/officeDocument/2006/relationships/hyperlink" Target="https://www.ukrlib.com.ua/world/printit.php?tid=490" TargetMode="External"/><Relationship Id="rId5" Type="http://schemas.openxmlformats.org/officeDocument/2006/relationships/hyperlink" Target="https://www.youtube.com/watch?v=IOI5fRmqD7o" TargetMode="External"/><Relationship Id="rId10" Type="http://schemas.openxmlformats.org/officeDocument/2006/relationships/hyperlink" Target="https://www.ukrlib.com.ua/world/printit.php?tid=665" TargetMode="External"/><Relationship Id="rId4" Type="http://schemas.openxmlformats.org/officeDocument/2006/relationships/hyperlink" Target="https://www.youtube.com/watch?v=tEoHKMa1pTk" TargetMode="External"/><Relationship Id="rId9" Type="http://schemas.openxmlformats.org/officeDocument/2006/relationships/hyperlink" Target="https://www.ukrlib.com.ua/books/printit.php?tid=3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4</cp:revision>
  <dcterms:created xsi:type="dcterms:W3CDTF">2020-04-04T06:28:00Z</dcterms:created>
  <dcterms:modified xsi:type="dcterms:W3CDTF">2020-04-06T08:56:00Z</dcterms:modified>
</cp:coreProperties>
</file>