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D8" w:rsidRPr="00AE4AD8" w:rsidRDefault="00AE4AD8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(04.05.20-08.05.20)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709"/>
        <w:gridCol w:w="888"/>
        <w:gridCol w:w="2231"/>
        <w:gridCol w:w="5619"/>
        <w:gridCol w:w="1752"/>
      </w:tblGrid>
      <w:tr w:rsidR="00AE4AD8" w:rsidRPr="00AE4AD8" w:rsidTr="00AE4AD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AE4AD8" w:rsidRPr="00AE4AD8" w:rsidTr="00C17D8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Дієслова І </w:t>
            </w:r>
            <w:proofErr w:type="spellStart"/>
            <w:r w:rsidRPr="00AE4A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</w:t>
            </w:r>
            <w:proofErr w:type="spellEnd"/>
            <w:r w:rsidRPr="00AE4AD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II дієвідмін. Тренувальні вправи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Pr="00AE4AD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https://www.youtube.com/watch?v=DoQw5LJlmOc</w:t>
              </w:r>
            </w:hyperlink>
            <w:r w:rsidRPr="00AE4AD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§57, вправи 528, 531</w:t>
            </w:r>
          </w:p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E4AD8" w:rsidRPr="00AE4AD8" w:rsidTr="00C17D86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Способи дієслів. Дійсний спосіб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Pr="00220DD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https://www.youtube.com/watch?v=906vB5BD8XQ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§58, вправа 533</w:t>
            </w:r>
          </w:p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E4AD8" w:rsidRPr="00AE4AD8" w:rsidTr="00C17D86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Default="00AE4AD8" w:rsidP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5A5990" w:rsidRDefault="00AE4AD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Умовний спосіб дієслів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Pr="00220DD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https://www.youtube.com/watch?v=906vB5BD8XQ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Default="00AE4AD8" w:rsidP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§59, вправа 540</w:t>
            </w:r>
          </w:p>
        </w:tc>
      </w:tr>
      <w:tr w:rsidR="00AE4AD8" w:rsidRPr="00AE4AD8" w:rsidTr="00AE4AD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04.05-06.05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Неозначені займенники. Написання разом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окремо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через дефіс  неозначених займенників.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Pr="00220DD5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https://www.youtube.com/watch?v=vJKdIhcqZ0A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046C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</w:t>
            </w:r>
            <w:r w:rsidR="00046C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вправи </w:t>
            </w:r>
            <w:r w:rsidR="00046C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529, 531</w:t>
            </w:r>
          </w:p>
        </w:tc>
      </w:tr>
      <w:tr w:rsidR="00AE4AD8" w:rsidRPr="00AE4AD8" w:rsidTr="00AE4AD8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 w:rsidP="00046C1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</w:t>
            </w:r>
            <w:r w:rsidR="00AE4AD8"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Означальні займенники. Їх відмінювання.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6C1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https://www.youtube.com/watch?v=32yEE5tUA9Q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046C10">
            <w:pPr>
              <w:tabs>
                <w:tab w:val="left" w:pos="15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§64, вправи 54</w:t>
            </w:r>
            <w:r w:rsidR="00046C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046C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551</w:t>
            </w:r>
          </w:p>
        </w:tc>
      </w:tr>
      <w:tr w:rsidR="00A55181" w:rsidRPr="00AE4AD8" w:rsidTr="009C1065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5-Б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 w:rsidP="00046C10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Вимова й правопис префіксів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пре-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при-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прі-</w:t>
            </w:r>
            <w:proofErr w:type="spellEnd"/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Pr="00220DD5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Pr="00220DD5">
                <w:rPr>
                  <w:rStyle w:val="a3"/>
                  <w:rFonts w:ascii="Times New Roman" w:hAnsi="Times New Roman" w:cs="Times New Roman"/>
                </w:rPr>
                <w:t>www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Pr="00220DD5">
                <w:rPr>
                  <w:rStyle w:val="a3"/>
                  <w:rFonts w:ascii="Times New Roman" w:hAnsi="Times New Roman" w:cs="Times New Roman"/>
                </w:rPr>
                <w:t>youtube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Pr="00220DD5">
                <w:rPr>
                  <w:rStyle w:val="a3"/>
                  <w:rFonts w:ascii="Times New Roman" w:hAnsi="Times New Roman" w:cs="Times New Roman"/>
                </w:rPr>
                <w:t>com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Pr="00220DD5">
                <w:rPr>
                  <w:rStyle w:val="a3"/>
                  <w:rFonts w:ascii="Times New Roman" w:hAnsi="Times New Roman" w:cs="Times New Roman"/>
                </w:rPr>
                <w:t>watch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?</w:t>
              </w:r>
              <w:proofErr w:type="spellStart"/>
              <w:r w:rsidRPr="00220DD5">
                <w:rPr>
                  <w:rStyle w:val="a3"/>
                  <w:rFonts w:ascii="Times New Roman" w:hAnsi="Times New Roman" w:cs="Times New Roman"/>
                </w:rPr>
                <w:t>v</w:t>
              </w:r>
              <w:proofErr w:type="spellEnd"/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=</w:t>
              </w:r>
              <w:r w:rsidRPr="00220DD5">
                <w:rPr>
                  <w:rStyle w:val="a3"/>
                  <w:rFonts w:ascii="Times New Roman" w:hAnsi="Times New Roman" w:cs="Times New Roman"/>
                </w:rPr>
                <w:t>K</w:t>
              </w:r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6</w:t>
              </w:r>
              <w:proofErr w:type="spellStart"/>
              <w:r w:rsidRPr="00220DD5">
                <w:rPr>
                  <w:rStyle w:val="a3"/>
                  <w:rFonts w:ascii="Times New Roman" w:hAnsi="Times New Roman" w:cs="Times New Roman"/>
                </w:rPr>
                <w:t>wN</w:t>
              </w:r>
              <w:proofErr w:type="spellEnd"/>
              <w:r w:rsidRPr="00220DD5">
                <w:rPr>
                  <w:rStyle w:val="a3"/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220DD5">
                <w:rPr>
                  <w:rStyle w:val="a3"/>
                  <w:rFonts w:ascii="Times New Roman" w:hAnsi="Times New Roman" w:cs="Times New Roman"/>
                </w:rPr>
                <w:t>FfjCFw</w:t>
              </w:r>
              <w:proofErr w:type="spellEnd"/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 w:rsidP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437, 438</w:t>
            </w:r>
          </w:p>
        </w:tc>
      </w:tr>
      <w:tr w:rsidR="00A55181" w:rsidRPr="00AE4AD8" w:rsidTr="009C1065">
        <w:trPr>
          <w:trHeight w:val="103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 w:rsidP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Тренувальні вправи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 w:rsidP="00AD4366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 w:rsidR="00AD436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440</w:t>
            </w:r>
          </w:p>
        </w:tc>
      </w:tr>
      <w:tr w:rsidR="00A55181" w:rsidRPr="00AE4AD8" w:rsidTr="009C1065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55181" w:rsidRPr="00AE4AD8" w:rsidTr="009C1065">
        <w:trPr>
          <w:trHeight w:val="346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06.05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D4366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Контрольна робота №7 (тести)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551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181" w:rsidRPr="00AE4AD8" w:rsidRDefault="00AD436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тести</w:t>
            </w:r>
          </w:p>
        </w:tc>
      </w:tr>
    </w:tbl>
    <w:p w:rsidR="00AE4AD8" w:rsidRPr="00AE4AD8" w:rsidRDefault="00AE4AD8" w:rsidP="00AE4AD8">
      <w:pPr>
        <w:rPr>
          <w:rFonts w:ascii="Times New Roman" w:hAnsi="Times New Roman" w:cs="Times New Roman"/>
          <w:sz w:val="24"/>
          <w:lang w:val="uk-UA"/>
        </w:rPr>
      </w:pPr>
    </w:p>
    <w:p w:rsidR="00A55181" w:rsidRDefault="00A55181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55181" w:rsidRDefault="00A55181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D4366" w:rsidRDefault="00AD4366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D4366" w:rsidRDefault="00AD4366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D4366" w:rsidRDefault="00AD4366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D4366" w:rsidRDefault="00AD4366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D4366" w:rsidRDefault="00AD4366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AE4AD8" w:rsidRPr="00AE4AD8" w:rsidRDefault="00AE4AD8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української літератури на період карантину (</w:t>
      </w:r>
      <w:r w:rsidR="00042E11" w:rsidRPr="00AE4AD8">
        <w:rPr>
          <w:rFonts w:ascii="Times New Roman" w:hAnsi="Times New Roman" w:cs="Times New Roman"/>
          <w:b/>
          <w:sz w:val="40"/>
          <w:lang w:val="uk-UA"/>
        </w:rPr>
        <w:t>04.05.20-08.05.20</w:t>
      </w:r>
      <w:r w:rsidRPr="00AE4AD8">
        <w:rPr>
          <w:rFonts w:ascii="Times New Roman" w:hAnsi="Times New Roman" w:cs="Times New Roman"/>
          <w:b/>
          <w:sz w:val="40"/>
          <w:lang w:val="uk-UA"/>
        </w:rPr>
        <w:t>)</w:t>
      </w:r>
    </w:p>
    <w:tbl>
      <w:tblPr>
        <w:tblStyle w:val="a4"/>
        <w:tblW w:w="11341" w:type="dxa"/>
        <w:tblInd w:w="-1310" w:type="dxa"/>
        <w:tblLook w:val="04A0"/>
      </w:tblPr>
      <w:tblGrid>
        <w:gridCol w:w="709"/>
        <w:gridCol w:w="836"/>
        <w:gridCol w:w="2170"/>
        <w:gridCol w:w="4082"/>
        <w:gridCol w:w="3544"/>
      </w:tblGrid>
      <w:tr w:rsidR="00AE4AD8" w:rsidRPr="00AE4AD8" w:rsidTr="00042E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042E11" w:rsidRPr="00AE4AD8" w:rsidTr="00FB3C7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042E11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042E11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042E11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Висміювання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моральних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вад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рис характеру у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Запорожці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короля».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Авторська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симпатія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простої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11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042E11" w:rsidRDefault="00042E11" w:rsidP="00042E11">
            <w:pPr>
              <w:pStyle w:val="1"/>
              <w:spacing w:before="0" w:beforeAutospacing="0" w:after="0" w:afterAutospacing="0" w:line="344" w:lineRule="atLeast"/>
              <w:rPr>
                <w:b w:val="0"/>
                <w:color w:val="1A1A1A"/>
                <w:sz w:val="24"/>
                <w:szCs w:val="34"/>
                <w:lang w:val="uk-UA" w:eastAsia="en-US"/>
              </w:rPr>
            </w:pPr>
            <w:r w:rsidRPr="00AE4AD8"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Прочитати </w:t>
            </w:r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співомовку </w:t>
            </w:r>
            <w:r w:rsidRPr="00AE4AD8"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 </w:t>
            </w:r>
            <w:r w:rsidRPr="00362683">
              <w:rPr>
                <w:sz w:val="24"/>
                <w:szCs w:val="24"/>
              </w:rPr>
              <w:t>«</w:t>
            </w:r>
            <w:proofErr w:type="spellStart"/>
            <w:r w:rsidRPr="00362683">
              <w:rPr>
                <w:sz w:val="24"/>
                <w:szCs w:val="24"/>
              </w:rPr>
              <w:t>Запорожці</w:t>
            </w:r>
            <w:proofErr w:type="spellEnd"/>
            <w:r w:rsidRPr="00362683">
              <w:rPr>
                <w:sz w:val="24"/>
                <w:szCs w:val="24"/>
              </w:rPr>
              <w:t xml:space="preserve"> у короля»</w:t>
            </w:r>
            <w:r>
              <w:rPr>
                <w:b w:val="0"/>
                <w:sz w:val="24"/>
                <w:szCs w:val="24"/>
                <w:lang w:val="uk-UA"/>
              </w:rPr>
              <w:t>. Усно дати відповіді на питання на с. 227</w:t>
            </w:r>
          </w:p>
        </w:tc>
      </w:tr>
      <w:tr w:rsidR="00042E11" w:rsidRPr="00AE4AD8" w:rsidTr="00FB3C7B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362683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Іронічно-пародійна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викривальна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спрямованість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гумористичних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сатиричних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П. ГЛАЗОВОГО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E11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E11" w:rsidRPr="00AE4AD8" w:rsidRDefault="00042E11" w:rsidP="00042E11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 w:eastAsia="en-US"/>
              </w:rPr>
            </w:pPr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Прочитати біографію Павла </w:t>
            </w:r>
            <w:proofErr w:type="spellStart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>Глазового</w:t>
            </w:r>
            <w:proofErr w:type="spellEnd"/>
            <w:r>
              <w:rPr>
                <w:b w:val="0"/>
                <w:color w:val="1A1A1A"/>
                <w:sz w:val="24"/>
                <w:szCs w:val="34"/>
                <w:lang w:val="uk-UA" w:eastAsia="en-US"/>
              </w:rPr>
              <w:t xml:space="preserve"> (с. 229-230)</w:t>
            </w:r>
          </w:p>
        </w:tc>
      </w:tr>
    </w:tbl>
    <w:p w:rsidR="00AE4AD8" w:rsidRPr="00AE4AD8" w:rsidRDefault="00AE4AD8" w:rsidP="00AE4A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E11" w:rsidRPr="00AE4AD8" w:rsidRDefault="00042E11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4AD8" w:rsidRPr="00AE4AD8" w:rsidRDefault="00AE4AD8" w:rsidP="00AE4AD8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зарубіжної літератури на період карантину (</w:t>
      </w:r>
      <w:r w:rsidR="00042E11" w:rsidRPr="00AE4AD8">
        <w:rPr>
          <w:rFonts w:ascii="Times New Roman" w:hAnsi="Times New Roman" w:cs="Times New Roman"/>
          <w:b/>
          <w:sz w:val="40"/>
          <w:lang w:val="uk-UA"/>
        </w:rPr>
        <w:t>04.05.20-08.05.20</w:t>
      </w:r>
      <w:r w:rsidRPr="00AE4AD8">
        <w:rPr>
          <w:rFonts w:ascii="Times New Roman" w:hAnsi="Times New Roman" w:cs="Times New Roman"/>
          <w:b/>
          <w:sz w:val="40"/>
          <w:lang w:val="uk-UA"/>
        </w:rPr>
        <w:t>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709"/>
        <w:gridCol w:w="851"/>
        <w:gridCol w:w="2696"/>
        <w:gridCol w:w="3258"/>
        <w:gridCol w:w="3969"/>
      </w:tblGrid>
      <w:tr w:rsidR="00AE4AD8" w:rsidRPr="00AE4AD8" w:rsidTr="00042E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AE4AD8" w:rsidRPr="00AE4AD8" w:rsidTr="00042E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06.05-07.05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Творчість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Маар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а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Ознайомлення з повістю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Pr="00220DD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https://www.ukrlib.com.ua/bio-zl/printit.php?tid=5752</w:t>
              </w:r>
            </w:hyperlink>
          </w:p>
          <w:p w:rsidR="00042E11" w:rsidRDefault="00042E11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07727E" w:rsidRPr="00AE4AD8" w:rsidRDefault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 w:history="1">
              <w:r w:rsidRPr="00220DD5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https://www.ukrlib.com.ua/world/printit.php?tid=669&amp;page=3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Default="00042E11" w:rsidP="0007727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Ознайомитися з</w:t>
            </w:r>
            <w:r w:rsidR="00AE4AD8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біографі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AE4AD8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ю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Маар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а</w:t>
            </w:r>
            <w:r w:rsidR="00AE4AD8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. Прочитати </w:t>
            </w:r>
            <w:r w:rsidR="0007727E">
              <w:rPr>
                <w:rFonts w:ascii="Times New Roman" w:hAnsi="Times New Roman" w:cs="Times New Roman"/>
                <w:sz w:val="24"/>
                <w:lang w:val="uk-UA"/>
              </w:rPr>
              <w:t xml:space="preserve">перші два розділи повісті </w:t>
            </w:r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="0007727E"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  <w:r w:rsidR="000772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07727E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(бажано повністю) </w:t>
            </w:r>
          </w:p>
          <w:p w:rsidR="0007727E" w:rsidRPr="0007727E" w:rsidRDefault="0007727E" w:rsidP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E4AD8" w:rsidRPr="0007727E" w:rsidTr="00042E11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27E" w:rsidRPr="00287103" w:rsidRDefault="0007727E" w:rsidP="0007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Енде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«Джим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Ґудзик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машині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Лукас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AE4AD8" w:rsidRPr="00AE4AD8" w:rsidRDefault="0007727E" w:rsidP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Фантастична </w:t>
            </w:r>
            <w:proofErr w:type="spellStart"/>
            <w:proofErr w:type="gramStart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країна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Усландія</w:t>
            </w:r>
            <w:proofErr w:type="spellEnd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її</w:t>
            </w:r>
            <w:proofErr w:type="spellEnd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мешканці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Ознайомитись з біографією </w:t>
            </w:r>
            <w:r w:rsidR="0007727E"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М. </w:t>
            </w:r>
            <w:proofErr w:type="spellStart"/>
            <w:r w:rsidR="0007727E"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Енде</w:t>
            </w:r>
            <w:proofErr w:type="spellEnd"/>
            <w:r w:rsid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(с. 229-230).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 Прочитати твір </w:t>
            </w:r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«Джим </w:t>
            </w:r>
            <w:proofErr w:type="spellStart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>Ґудзик</w:t>
            </w:r>
            <w:proofErr w:type="spellEnd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>машиніст</w:t>
            </w:r>
            <w:proofErr w:type="spellEnd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>Лукас</w:t>
            </w:r>
            <w:proofErr w:type="spellEnd"/>
            <w:r w:rsidR="0007727E" w:rsidRPr="002871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(за підручником с. 231-247)</w:t>
            </w: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</w:tr>
      <w:tr w:rsidR="00AE4AD8" w:rsidRPr="00AE4AD8" w:rsidTr="00042E11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07727E" w:rsidRDefault="0007727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7727E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Моральні цінності, що стверджуються у творі </w:t>
            </w:r>
            <w:r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Джим</w:t>
            </w:r>
            <w:proofErr w:type="spellEnd"/>
            <w:r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Ґудзик і машиніст </w:t>
            </w:r>
            <w:proofErr w:type="spellStart"/>
            <w:r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Лукас</w:t>
            </w:r>
            <w:proofErr w:type="spellEnd"/>
            <w:r w:rsidRPr="00077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Усно відповісти на питання на с. 2</w:t>
            </w:r>
            <w:r w:rsidR="0007727E">
              <w:rPr>
                <w:rFonts w:ascii="Times New Roman" w:hAnsi="Times New Roman" w:cs="Times New Roman"/>
                <w:sz w:val="24"/>
                <w:lang w:val="uk-UA"/>
              </w:rPr>
              <w:t>35, 246</w:t>
            </w:r>
          </w:p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7727E" w:rsidRPr="00AE4AD8" w:rsidRDefault="0007727E" w:rsidP="0007727E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E4AD8" w:rsidRPr="00AE4AD8" w:rsidTr="00042E11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C8736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F8732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Втілення в образ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чайки Джонатана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прагнення високої мети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AE4AD8" w:rsidP="00F8732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Письмово </w:t>
            </w:r>
            <w:r w:rsidR="00F87323">
              <w:rPr>
                <w:rFonts w:ascii="Times New Roman" w:hAnsi="Times New Roman" w:cs="Times New Roman"/>
                <w:sz w:val="24"/>
                <w:lang w:val="uk-UA"/>
              </w:rPr>
              <w:t xml:space="preserve">схарактеризувати образ Джонатана </w:t>
            </w: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AE4AD8" w:rsidRPr="00AE4AD8" w:rsidTr="00042E11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C8736D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F8732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Алегоричні образи повісті. Художній конфлікт і можливість його подолання. Ознаки притчі у творі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D8" w:rsidRPr="00AE4AD8" w:rsidRDefault="00AE4AD8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AD8" w:rsidRPr="00AE4AD8" w:rsidRDefault="00F87323" w:rsidP="00F8732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Знайти ознаки притчі та алегоричні образи у творі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«Чайка Джонатан </w:t>
            </w:r>
            <w:proofErr w:type="spellStart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Лівінгстон</w:t>
            </w:r>
            <w:proofErr w:type="spellEnd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AE4AD8"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 записати в зошит</w:t>
            </w:r>
          </w:p>
        </w:tc>
      </w:tr>
    </w:tbl>
    <w:p w:rsidR="00AE4AD8" w:rsidRPr="00AE4AD8" w:rsidRDefault="00AE4AD8" w:rsidP="00AE4AD8">
      <w:pPr>
        <w:rPr>
          <w:rFonts w:ascii="Times New Roman" w:hAnsi="Times New Roman" w:cs="Times New Roman"/>
          <w:sz w:val="24"/>
          <w:lang w:val="uk-UA"/>
        </w:rPr>
      </w:pPr>
    </w:p>
    <w:p w:rsidR="00B1770E" w:rsidRPr="00AE4AD8" w:rsidRDefault="00B1770E">
      <w:pPr>
        <w:rPr>
          <w:rFonts w:ascii="Times New Roman" w:hAnsi="Times New Roman" w:cs="Times New Roman"/>
        </w:rPr>
      </w:pPr>
    </w:p>
    <w:sectPr w:rsidR="00B1770E" w:rsidRPr="00AE4AD8" w:rsidSect="00B1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D8"/>
    <w:rsid w:val="00042E11"/>
    <w:rsid w:val="00046C10"/>
    <w:rsid w:val="0007727E"/>
    <w:rsid w:val="00A55181"/>
    <w:rsid w:val="00AD4366"/>
    <w:rsid w:val="00AE4AD8"/>
    <w:rsid w:val="00B1770E"/>
    <w:rsid w:val="00C8736D"/>
    <w:rsid w:val="00F8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D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E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E4A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4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2yEE5tUA9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JKdIhcqZ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06vB5BD8XQ" TargetMode="External"/><Relationship Id="rId11" Type="http://schemas.openxmlformats.org/officeDocument/2006/relationships/hyperlink" Target="https://www.ukrlib.com.ua/world/printit.php?tid=669&amp;page=3" TargetMode="External"/><Relationship Id="rId5" Type="http://schemas.openxmlformats.org/officeDocument/2006/relationships/hyperlink" Target="https://www.youtube.com/watch?v=906vB5BD8XQ" TargetMode="External"/><Relationship Id="rId10" Type="http://schemas.openxmlformats.org/officeDocument/2006/relationships/hyperlink" Target="https://www.ukrlib.com.ua/bio-zl/printit.php?tid=5752" TargetMode="External"/><Relationship Id="rId4" Type="http://schemas.openxmlformats.org/officeDocument/2006/relationships/hyperlink" Target="https://www.youtube.com/watch?v=DoQw5LJlmOc" TargetMode="External"/><Relationship Id="rId9" Type="http://schemas.openxmlformats.org/officeDocument/2006/relationships/hyperlink" Target="https://www.youtube.com/watch?v=K6wN_FfjC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2020-05-03T07:21:00Z</dcterms:created>
  <dcterms:modified xsi:type="dcterms:W3CDTF">2020-05-03T10:56:00Z</dcterms:modified>
</cp:coreProperties>
</file>