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5F" w:rsidRPr="00AE4AD8" w:rsidRDefault="0027675F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E4AD8">
        <w:rPr>
          <w:rFonts w:ascii="Times New Roman" w:hAnsi="Times New Roman" w:cs="Times New Roman"/>
          <w:b/>
          <w:sz w:val="40"/>
          <w:lang w:val="uk-UA"/>
        </w:rPr>
        <w:t>Завдання з української мови на період карантину (</w:t>
      </w:r>
      <w:r>
        <w:rPr>
          <w:rFonts w:ascii="Times New Roman" w:hAnsi="Times New Roman" w:cs="Times New Roman"/>
          <w:b/>
          <w:sz w:val="40"/>
          <w:lang w:val="uk-UA"/>
        </w:rPr>
        <w:t>12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.05.20-</w:t>
      </w:r>
      <w:r>
        <w:rPr>
          <w:rFonts w:ascii="Times New Roman" w:hAnsi="Times New Roman" w:cs="Times New Roman"/>
          <w:b/>
          <w:sz w:val="40"/>
          <w:lang w:val="uk-UA"/>
        </w:rPr>
        <w:t>15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.05.20)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709"/>
        <w:gridCol w:w="888"/>
        <w:gridCol w:w="2231"/>
        <w:gridCol w:w="5619"/>
        <w:gridCol w:w="1752"/>
      </w:tblGrid>
      <w:tr w:rsidR="0027675F" w:rsidRPr="00AE4AD8" w:rsidTr="00D740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27675F" w:rsidRPr="00AE4AD8" w:rsidTr="00D7408D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.05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Наказовий спосіб дієслі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5F" w:rsidRPr="00AE4AD8" w:rsidRDefault="00D201D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4" w:history="1">
              <w:r w:rsidR="00760040" w:rsidRPr="003F37F0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https://www.youtube.com/watch?v=ZSNB5wC-pkM</w:t>
              </w:r>
            </w:hyperlink>
            <w:r w:rsidR="00760040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вправи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556</w:t>
            </w: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562</w:t>
            </w:r>
          </w:p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27675F" w:rsidRPr="00AE4AD8" w:rsidTr="00D7408D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9D54FB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Безособові дієслова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D201D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5" w:history="1">
              <w:r w:rsidR="00760040" w:rsidRPr="003F37F0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https://www.youtube.com/watch?v=C6fJPpkAFO8</w:t>
              </w:r>
            </w:hyperlink>
            <w:r w:rsidR="00760040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5F" w:rsidRPr="00E339C3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9D54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</w:t>
            </w:r>
            <w:r w:rsidR="009D54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D54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564, 566</w:t>
            </w:r>
          </w:p>
        </w:tc>
      </w:tr>
      <w:tr w:rsidR="0027675F" w:rsidRPr="00AE4AD8" w:rsidTr="00D740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6-А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760040" w:rsidP="007600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  <w:r w:rsidR="00276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  <w:r w:rsidR="00276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760040" w:rsidP="00D740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Тренувальні вправи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760040" w:rsidP="00D740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вправи на повторення теми «Займенник»</w:t>
            </w:r>
          </w:p>
        </w:tc>
      </w:tr>
      <w:tr w:rsidR="0027675F" w:rsidRPr="00AE4AD8" w:rsidTr="00D7408D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5-Б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760040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  <w:r w:rsidR="0027675F" w:rsidRPr="00AE4AD8"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 w:rsidR="0027675F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760040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Повторення теми «Синтаксис і пунктуація»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E339C3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Виконати вправи 471, 472</w:t>
            </w:r>
          </w:p>
        </w:tc>
      </w:tr>
      <w:tr w:rsidR="0027675F" w:rsidRPr="00AE4AD8" w:rsidTr="00760040">
        <w:trPr>
          <w:trHeight w:val="1120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760040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  <w:r w:rsidR="0027675F" w:rsidRPr="00AE4AD8"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 w:rsidR="0027675F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760040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Повторення теми «Фонетика і графіка. Орфоепія та орфографія»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E339C3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Виконати вправи 488, 489</w:t>
            </w:r>
          </w:p>
        </w:tc>
      </w:tr>
    </w:tbl>
    <w:p w:rsidR="0027675F" w:rsidRPr="00AE4AD8" w:rsidRDefault="0027675F" w:rsidP="0027675F">
      <w:pPr>
        <w:rPr>
          <w:rFonts w:ascii="Times New Roman" w:hAnsi="Times New Roman" w:cs="Times New Roman"/>
          <w:sz w:val="24"/>
          <w:lang w:val="uk-UA"/>
        </w:rPr>
      </w:pPr>
    </w:p>
    <w:p w:rsidR="0027675F" w:rsidRDefault="0027675F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27675F" w:rsidRDefault="0027675F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27675F" w:rsidRDefault="0027675F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27675F" w:rsidRDefault="0027675F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27675F" w:rsidRDefault="0027675F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27675F" w:rsidRDefault="0027675F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27675F" w:rsidRDefault="0027675F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E339C3" w:rsidRDefault="00E339C3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E339C3" w:rsidRDefault="00E339C3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D54FB" w:rsidRDefault="009D54FB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27675F" w:rsidRPr="00AE4AD8" w:rsidRDefault="0027675F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E4AD8">
        <w:rPr>
          <w:rFonts w:ascii="Times New Roman" w:hAnsi="Times New Roman" w:cs="Times New Roman"/>
          <w:b/>
          <w:sz w:val="40"/>
          <w:lang w:val="uk-UA"/>
        </w:rPr>
        <w:lastRenderedPageBreak/>
        <w:t>Завдання з української літератури на період карантину (</w:t>
      </w:r>
      <w:r w:rsidR="009D54FB">
        <w:rPr>
          <w:rFonts w:ascii="Times New Roman" w:hAnsi="Times New Roman" w:cs="Times New Roman"/>
          <w:b/>
          <w:sz w:val="40"/>
          <w:lang w:val="uk-UA"/>
        </w:rPr>
        <w:t>1</w:t>
      </w:r>
      <w:r w:rsidR="00CA155D">
        <w:rPr>
          <w:rFonts w:ascii="Times New Roman" w:hAnsi="Times New Roman" w:cs="Times New Roman"/>
          <w:b/>
          <w:sz w:val="40"/>
          <w:lang w:val="uk-UA"/>
        </w:rPr>
        <w:t>2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.05.20-</w:t>
      </w:r>
      <w:r w:rsidR="009D54FB">
        <w:rPr>
          <w:rFonts w:ascii="Times New Roman" w:hAnsi="Times New Roman" w:cs="Times New Roman"/>
          <w:b/>
          <w:sz w:val="40"/>
          <w:lang w:val="uk-UA"/>
        </w:rPr>
        <w:t>15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.05.20)</w:t>
      </w:r>
    </w:p>
    <w:tbl>
      <w:tblPr>
        <w:tblStyle w:val="a4"/>
        <w:tblW w:w="11341" w:type="dxa"/>
        <w:tblInd w:w="-1310" w:type="dxa"/>
        <w:tblLook w:val="04A0"/>
      </w:tblPr>
      <w:tblGrid>
        <w:gridCol w:w="709"/>
        <w:gridCol w:w="836"/>
        <w:gridCol w:w="2170"/>
        <w:gridCol w:w="4082"/>
        <w:gridCol w:w="3544"/>
      </w:tblGrid>
      <w:tr w:rsidR="0027675F" w:rsidRPr="00AE4AD8" w:rsidTr="00D740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27675F" w:rsidRPr="00AE4AD8" w:rsidTr="00D7408D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042E11" w:rsidRDefault="009D54FB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  <w:r w:rsidR="0027675F">
              <w:rPr>
                <w:rFonts w:ascii="Times New Roman" w:hAnsi="Times New Roman" w:cs="Times New Roman"/>
                <w:sz w:val="24"/>
                <w:lang w:val="uk-UA"/>
              </w:rPr>
              <w:t>.05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042E11" w:rsidRDefault="009D54FB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Іронічно-пародійна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викривальна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спрямованість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гумористичних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сатиричних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П. ГЛАЗОВОГО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042E11" w:rsidRDefault="009D54FB" w:rsidP="009D54FB">
            <w:pPr>
              <w:pStyle w:val="1"/>
              <w:spacing w:before="0" w:beforeAutospacing="0" w:after="0" w:afterAutospacing="0" w:line="344" w:lineRule="atLeast"/>
              <w:outlineLvl w:val="0"/>
              <w:rPr>
                <w:b w:val="0"/>
                <w:color w:val="1A1A1A"/>
                <w:sz w:val="24"/>
                <w:szCs w:val="34"/>
                <w:lang w:val="uk-UA" w:eastAsia="en-US"/>
              </w:rPr>
            </w:pPr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 xml:space="preserve">Прочитати твори Павла </w:t>
            </w:r>
            <w:proofErr w:type="spellStart"/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>Глазового</w:t>
            </w:r>
            <w:proofErr w:type="spellEnd"/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 xml:space="preserve"> (с. 230-233)</w:t>
            </w:r>
          </w:p>
        </w:tc>
      </w:tr>
      <w:tr w:rsidR="0027675F" w:rsidRPr="00AE4AD8" w:rsidTr="00D7408D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Default="009D54FB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  <w:r w:rsidR="0027675F">
              <w:rPr>
                <w:rFonts w:ascii="Times New Roman" w:hAnsi="Times New Roman" w:cs="Times New Roman"/>
                <w:sz w:val="24"/>
                <w:lang w:val="uk-UA"/>
              </w:rPr>
              <w:t>.05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6B48A0" w:rsidRDefault="009D54FB" w:rsidP="00D740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ПЧ №3. </w:t>
            </w:r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Свято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гумору</w:t>
            </w:r>
            <w:proofErr w:type="spellEnd"/>
            <w:r w:rsidR="006B4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6B48A0" w:rsidP="006B48A0">
            <w:pPr>
              <w:pStyle w:val="1"/>
              <w:spacing w:before="0" w:beforeAutospacing="0" w:after="0" w:afterAutospacing="0" w:line="344" w:lineRule="atLeast"/>
              <w:outlineLvl w:val="0"/>
              <w:rPr>
                <w:b w:val="0"/>
                <w:color w:val="1A1A1A"/>
                <w:sz w:val="24"/>
                <w:szCs w:val="34"/>
                <w:lang w:val="uk-UA" w:eastAsia="en-US"/>
              </w:rPr>
            </w:pPr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 xml:space="preserve">Прочитати гуморески Павла </w:t>
            </w:r>
            <w:proofErr w:type="spellStart"/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>Глазового</w:t>
            </w:r>
            <w:proofErr w:type="spellEnd"/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 xml:space="preserve"> на сайті </w:t>
            </w:r>
            <w:hyperlink r:id="rId6" w:history="1">
              <w:r w:rsidRPr="003F37F0">
                <w:rPr>
                  <w:rStyle w:val="a3"/>
                  <w:b w:val="0"/>
                  <w:sz w:val="24"/>
                  <w:szCs w:val="34"/>
                  <w:lang w:val="uk-UA" w:eastAsia="en-US"/>
                </w:rPr>
                <w:t>https://dovidka.biz.ua/gumoreski-glazovogo-dlya-ditey/</w:t>
              </w:r>
            </w:hyperlink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 xml:space="preserve"> </w:t>
            </w:r>
          </w:p>
        </w:tc>
      </w:tr>
    </w:tbl>
    <w:p w:rsidR="0027675F" w:rsidRPr="00AE4AD8" w:rsidRDefault="0027675F" w:rsidP="002767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Pr="00AE4AD8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Pr="00AE4AD8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Pr="00AE4AD8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Pr="00AE4AD8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4FB" w:rsidRDefault="009D54FB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4FB" w:rsidRDefault="009D54FB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4FB" w:rsidRPr="00AE4AD8" w:rsidRDefault="009D54FB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Pr="00AE4AD8" w:rsidRDefault="0027675F" w:rsidP="002767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75F" w:rsidRPr="00AE4AD8" w:rsidRDefault="0027675F" w:rsidP="0027675F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E4AD8">
        <w:rPr>
          <w:rFonts w:ascii="Times New Roman" w:hAnsi="Times New Roman" w:cs="Times New Roman"/>
          <w:b/>
          <w:sz w:val="40"/>
          <w:lang w:val="uk-UA"/>
        </w:rPr>
        <w:lastRenderedPageBreak/>
        <w:t>Завдання з зарубіжної літератури на період карантину (</w:t>
      </w:r>
      <w:r w:rsidR="009D54FB">
        <w:rPr>
          <w:rFonts w:ascii="Times New Roman" w:hAnsi="Times New Roman" w:cs="Times New Roman"/>
          <w:b/>
          <w:sz w:val="40"/>
          <w:lang w:val="uk-UA"/>
        </w:rPr>
        <w:t>1</w:t>
      </w:r>
      <w:r w:rsidR="00CA155D">
        <w:rPr>
          <w:rFonts w:ascii="Times New Roman" w:hAnsi="Times New Roman" w:cs="Times New Roman"/>
          <w:b/>
          <w:sz w:val="40"/>
          <w:lang w:val="uk-UA"/>
        </w:rPr>
        <w:t>2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.05.20-</w:t>
      </w:r>
      <w:r w:rsidR="009D54FB">
        <w:rPr>
          <w:rFonts w:ascii="Times New Roman" w:hAnsi="Times New Roman" w:cs="Times New Roman"/>
          <w:b/>
          <w:sz w:val="40"/>
          <w:lang w:val="uk-UA"/>
        </w:rPr>
        <w:t>15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709"/>
        <w:gridCol w:w="851"/>
        <w:gridCol w:w="2696"/>
        <w:gridCol w:w="2974"/>
        <w:gridCol w:w="4253"/>
      </w:tblGrid>
      <w:tr w:rsidR="0027675F" w:rsidRPr="00AE4AD8" w:rsidTr="000828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27675F" w:rsidRPr="00AE4AD8" w:rsidTr="000828FA">
        <w:trPr>
          <w:trHeight w:val="19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5-А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67489D" w:rsidP="0067489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  <w:r w:rsidR="0027675F">
              <w:rPr>
                <w:rFonts w:ascii="Times New Roman" w:hAnsi="Times New Roman" w:cs="Times New Roman"/>
                <w:sz w:val="24"/>
                <w:lang w:val="uk-UA"/>
              </w:rPr>
              <w:t>.05-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  <w:r w:rsidR="0027675F">
              <w:rPr>
                <w:rFonts w:ascii="Times New Roman" w:hAnsi="Times New Roman" w:cs="Times New Roman"/>
                <w:sz w:val="24"/>
                <w:lang w:val="uk-UA"/>
              </w:rPr>
              <w:t>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67489D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55A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Зміст твору 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«Машина для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здійснення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бажань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або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Суботик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повертається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суботу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67489D" w:rsidRDefault="0067489D" w:rsidP="0067489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</w:t>
            </w:r>
            <w:r w:rsidR="0027675F"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очитати </w:t>
            </w:r>
            <w:r w:rsidR="0027675F">
              <w:rPr>
                <w:rFonts w:ascii="Times New Roman" w:hAnsi="Times New Roman" w:cs="Times New Roman"/>
                <w:sz w:val="24"/>
                <w:lang w:val="uk-UA"/>
              </w:rPr>
              <w:t>повіст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ь</w:t>
            </w:r>
            <w:r w:rsidR="0027675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«Машина для </w:t>
            </w:r>
            <w:proofErr w:type="spellStart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здійснення</w:t>
            </w:r>
            <w:proofErr w:type="spellEnd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бажань</w:t>
            </w:r>
            <w:proofErr w:type="spellEnd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або</w:t>
            </w:r>
            <w:proofErr w:type="spellEnd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Суботик</w:t>
            </w:r>
            <w:proofErr w:type="spellEnd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повертається</w:t>
            </w:r>
            <w:proofErr w:type="spellEnd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суботу</w:t>
            </w:r>
            <w:proofErr w:type="spellEnd"/>
            <w:r w:rsidR="0027675F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»</w:t>
            </w:r>
            <w:r w:rsidR="0027675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27675F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(бажано повністю) </w:t>
            </w:r>
          </w:p>
        </w:tc>
      </w:tr>
      <w:tr w:rsidR="0027675F" w:rsidRPr="0007727E" w:rsidTr="000828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6B48A0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  <w:r w:rsidR="0027675F">
              <w:rPr>
                <w:rFonts w:ascii="Times New Roman" w:hAnsi="Times New Roman" w:cs="Times New Roman"/>
                <w:sz w:val="24"/>
                <w:lang w:val="uk-UA"/>
              </w:rPr>
              <w:t>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6B48A0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7103">
              <w:rPr>
                <w:rFonts w:ascii="Times New Roman" w:hAnsi="Times New Roman" w:cs="Times New Roman"/>
                <w:b/>
                <w:sz w:val="26"/>
                <w:szCs w:val="26"/>
              </w:rPr>
              <w:t>ПЧ №4.</w:t>
            </w: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Шмі</w:t>
            </w:r>
            <w:proofErr w:type="gram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тт</w:t>
            </w:r>
            <w:proofErr w:type="spellEnd"/>
            <w:proofErr w:type="gram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Е. Е. «Оскар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Рожева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Пані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A0" w:rsidRPr="006B48A0" w:rsidRDefault="0027675F" w:rsidP="006B48A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твір </w:t>
            </w:r>
            <w:r w:rsidR="006B48A0"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«Оскар </w:t>
            </w:r>
            <w:proofErr w:type="spellStart"/>
            <w:r w:rsidR="006B48A0"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і</w:t>
            </w:r>
            <w:proofErr w:type="spellEnd"/>
            <w:r w:rsidR="006B48A0"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B48A0"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Рожева</w:t>
            </w:r>
            <w:proofErr w:type="spellEnd"/>
            <w:r w:rsidR="006B48A0"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B48A0"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Пані</w:t>
            </w:r>
            <w:proofErr w:type="spellEnd"/>
            <w:r w:rsidR="006B48A0"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»</w:t>
            </w:r>
            <w:r w:rsidR="006B48A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hyperlink r:id="rId7" w:history="1">
              <w:r w:rsidR="006B48A0" w:rsidRPr="003F37F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 w:eastAsia="uk-UA"/>
                </w:rPr>
                <w:t>https://www.ukrlib.com.ua/world/printit.php?tid=8504</w:t>
              </w:r>
            </w:hyperlink>
            <w:r w:rsidR="006B48A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27675F" w:rsidRPr="00CA155D" w:rsidTr="000828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8-А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6B48A0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  <w:r w:rsidR="0027675F">
              <w:rPr>
                <w:rFonts w:ascii="Times New Roman" w:hAnsi="Times New Roman" w:cs="Times New Roman"/>
                <w:sz w:val="24"/>
                <w:lang w:val="uk-UA"/>
              </w:rPr>
              <w:t>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5F" w:rsidRPr="00AE4AD8" w:rsidRDefault="000828FA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Космовська</w:t>
            </w:r>
            <w:proofErr w:type="spellEnd"/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Буба</w:t>
            </w:r>
            <w:proofErr w:type="spellEnd"/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». Художній світ Б. </w:t>
            </w:r>
            <w:proofErr w:type="spellStart"/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Космовської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5F" w:rsidRPr="00AE4AD8" w:rsidRDefault="0027675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8FA" w:rsidRDefault="000828FA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Ознайомитися з біографією Б.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Космовської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0828FA" w:rsidRDefault="000828FA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Прочитати роман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» (1-3 розділи повністю, далі можна скорочено) </w:t>
            </w:r>
          </w:p>
          <w:p w:rsidR="0027675F" w:rsidRPr="00AE4AD8" w:rsidRDefault="00D201DF" w:rsidP="00D7408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8" w:history="1">
              <w:r w:rsidR="000828FA" w:rsidRPr="003F37F0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https://dovidka.biz.ua/buba-barbara-kosmovska-skorocheno/</w:t>
              </w:r>
            </w:hyperlink>
            <w:r w:rsidR="000828F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27675F"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</w:tbl>
    <w:p w:rsidR="0027675F" w:rsidRPr="00AE4AD8" w:rsidRDefault="0027675F" w:rsidP="0027675F">
      <w:pPr>
        <w:rPr>
          <w:rFonts w:ascii="Times New Roman" w:hAnsi="Times New Roman" w:cs="Times New Roman"/>
          <w:sz w:val="24"/>
          <w:lang w:val="uk-UA"/>
        </w:rPr>
      </w:pPr>
    </w:p>
    <w:p w:rsidR="0027675F" w:rsidRPr="000828FA" w:rsidRDefault="0027675F" w:rsidP="0027675F">
      <w:pPr>
        <w:rPr>
          <w:rFonts w:ascii="Times New Roman" w:hAnsi="Times New Roman" w:cs="Times New Roman"/>
          <w:lang w:val="uk-UA"/>
        </w:rPr>
      </w:pPr>
    </w:p>
    <w:p w:rsidR="006C5294" w:rsidRPr="000828FA" w:rsidRDefault="006C5294">
      <w:pPr>
        <w:rPr>
          <w:lang w:val="uk-UA"/>
        </w:rPr>
      </w:pPr>
    </w:p>
    <w:sectPr w:rsidR="006C5294" w:rsidRPr="000828FA" w:rsidSect="00B1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5F"/>
    <w:rsid w:val="000828FA"/>
    <w:rsid w:val="0027675F"/>
    <w:rsid w:val="0067489D"/>
    <w:rsid w:val="006B48A0"/>
    <w:rsid w:val="006C5294"/>
    <w:rsid w:val="00760040"/>
    <w:rsid w:val="009D54FB"/>
    <w:rsid w:val="00CA155D"/>
    <w:rsid w:val="00D201DF"/>
    <w:rsid w:val="00E3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5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76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767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76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vidka.biz.ua/buba-barbara-kosmovska-skoroche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krlib.com.ua/world/printit.php?tid=85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vidka.biz.ua/gumoreski-glazovogo-dlya-ditey/" TargetMode="External"/><Relationship Id="rId5" Type="http://schemas.openxmlformats.org/officeDocument/2006/relationships/hyperlink" Target="https://www.youtube.com/watch?v=C6fJPpkAFO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SNB5wC-pk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3</cp:revision>
  <dcterms:created xsi:type="dcterms:W3CDTF">2020-05-11T05:53:00Z</dcterms:created>
  <dcterms:modified xsi:type="dcterms:W3CDTF">2020-05-11T08:48:00Z</dcterms:modified>
</cp:coreProperties>
</file>