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(</w:t>
      </w:r>
      <w:r>
        <w:rPr>
          <w:b/>
          <w:bCs/>
          <w:i w:val="false"/>
          <w:iCs w:val="false"/>
          <w:sz w:val="28"/>
          <w:szCs w:val="28"/>
          <w:lang w:val="uk-UA"/>
        </w:rPr>
        <w:t>04</w:t>
      </w:r>
      <w:r>
        <w:rPr>
          <w:b/>
          <w:bCs/>
          <w:i w:val="false"/>
          <w:iCs w:val="false"/>
          <w:sz w:val="28"/>
          <w:szCs w:val="28"/>
          <w:lang w:val="uk-UA"/>
        </w:rPr>
        <w:t>.0</w:t>
      </w:r>
      <w:r>
        <w:rPr>
          <w:b/>
          <w:bCs/>
          <w:i w:val="false"/>
          <w:iCs w:val="false"/>
          <w:sz w:val="28"/>
          <w:szCs w:val="28"/>
          <w:lang w:val="uk-UA"/>
        </w:rPr>
        <w:t>5</w:t>
      </w:r>
      <w:r>
        <w:rPr>
          <w:b/>
          <w:bCs/>
          <w:i w:val="false"/>
          <w:iCs w:val="false"/>
          <w:sz w:val="28"/>
          <w:szCs w:val="28"/>
          <w:lang w:val="uk-UA"/>
        </w:rPr>
        <w:t>.2020 — 0</w:t>
      </w:r>
      <w:r>
        <w:rPr>
          <w:b/>
          <w:bCs/>
          <w:i w:val="false"/>
          <w:iCs w:val="false"/>
          <w:sz w:val="28"/>
          <w:szCs w:val="28"/>
          <w:lang w:val="uk-UA"/>
        </w:rPr>
        <w:t>8</w:t>
      </w:r>
      <w:r>
        <w:rPr>
          <w:b/>
          <w:bCs/>
          <w:i w:val="false"/>
          <w:iCs w:val="false"/>
          <w:sz w:val="28"/>
          <w:szCs w:val="28"/>
          <w:lang w:val="uk-UA"/>
        </w:rPr>
        <w:t>.05.2020)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завдань з фізичної культури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bookmarkStart w:id="0" w:name="__DdeLink__96_761608714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упорядкування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LibreOffice/5.4.0.3$Windows_x86 LibreOffice_project/7556cbc6811c9d992f4064ab9287069087d7f62c</Application>
  <Pages>1</Pages>
  <Words>88</Words>
  <Characters>638</Characters>
  <CharactersWithSpaces>696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2020-05-04T15:06:53Z</dcterms:modified>
  <cp:revision>8</cp:revision>
  <dc:subject/>
  <dc:title/>
</cp:coreProperties>
</file>